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4E" w:rsidRPr="009A614E" w:rsidRDefault="009A614E" w:rsidP="009A614E">
      <w:pPr>
        <w:spacing w:after="0" w:line="240" w:lineRule="auto"/>
        <w:textAlignment w:val="baseline"/>
        <w:rPr>
          <w:rFonts w:ascii="Tahoma" w:eastAsia="Times New Roman" w:hAnsi="Tahoma" w:cs="Tahoma"/>
          <w:color w:val="000000"/>
          <w:sz w:val="18"/>
          <w:szCs w:val="18"/>
        </w:rPr>
      </w:pPr>
      <w:bookmarkStart w:id="0" w:name="_GoBack"/>
      <w:bookmarkEnd w:id="0"/>
    </w:p>
    <w:tbl>
      <w:tblPr>
        <w:tblW w:w="11057" w:type="dxa"/>
        <w:tblInd w:w="-1059" w:type="dxa"/>
        <w:tblCellMar>
          <w:left w:w="0" w:type="dxa"/>
          <w:right w:w="0" w:type="dxa"/>
        </w:tblCellMar>
        <w:tblLook w:val="04A0" w:firstRow="1" w:lastRow="0" w:firstColumn="1" w:lastColumn="0" w:noHBand="0" w:noVBand="1"/>
      </w:tblPr>
      <w:tblGrid>
        <w:gridCol w:w="4962"/>
        <w:gridCol w:w="6095"/>
      </w:tblGrid>
      <w:tr w:rsidR="00DC647F" w:rsidRPr="00DC647F" w:rsidTr="00787455">
        <w:tc>
          <w:tcPr>
            <w:tcW w:w="4962" w:type="dxa"/>
            <w:tcMar>
              <w:top w:w="60" w:type="dxa"/>
              <w:left w:w="75" w:type="dxa"/>
              <w:bottom w:w="60" w:type="dxa"/>
              <w:right w:w="150" w:type="dxa"/>
            </w:tcMar>
            <w:vAlign w:val="center"/>
            <w:hideMark/>
          </w:tcPr>
          <w:p w:rsidR="009A614E" w:rsidRPr="00DC647F" w:rsidRDefault="00CE06DB" w:rsidP="007874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58240" behindDoc="0" locked="0" layoutInCell="1" allowOverlap="1">
                      <wp:simplePos x="0" y="0"/>
                      <wp:positionH relativeFrom="column">
                        <wp:posOffset>731520</wp:posOffset>
                      </wp:positionH>
                      <wp:positionV relativeFrom="paragraph">
                        <wp:posOffset>427990</wp:posOffset>
                      </wp:positionV>
                      <wp:extent cx="1457325" cy="0"/>
                      <wp:effectExtent l="5715" t="11430" r="1333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7.6pt;margin-top:33.7pt;width:11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E0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"/>
                  </w:pict>
                </mc:Fallback>
              </mc:AlternateContent>
            </w:r>
            <w:r w:rsidR="00787455" w:rsidRPr="00DC647F">
              <w:rPr>
                <w:rFonts w:ascii="Times New Roman" w:eastAsia="Times New Roman" w:hAnsi="Times New Roman" w:cs="Times New Roman"/>
                <w:sz w:val="28"/>
                <w:szCs w:val="28"/>
              </w:rPr>
              <w:t>PHÒNG GDĐT ĐẠI LỘC</w:t>
            </w:r>
            <w:r w:rsidR="009A614E" w:rsidRPr="00DC647F">
              <w:rPr>
                <w:rFonts w:ascii="Times New Roman" w:eastAsia="Times New Roman" w:hAnsi="Times New Roman" w:cs="Times New Roman"/>
                <w:sz w:val="28"/>
                <w:szCs w:val="28"/>
              </w:rPr>
              <w:br/>
            </w:r>
            <w:r w:rsidR="00787455" w:rsidRPr="00DC647F">
              <w:rPr>
                <w:rFonts w:ascii="Times New Roman" w:eastAsia="Times New Roman" w:hAnsi="Times New Roman" w:cs="Times New Roman"/>
                <w:b/>
                <w:bCs/>
                <w:sz w:val="28"/>
                <w:szCs w:val="28"/>
              </w:rPr>
              <w:t>TRƯỜNG THCS  TRẦN HƯNG ĐẠO</w:t>
            </w:r>
          </w:p>
        </w:tc>
        <w:tc>
          <w:tcPr>
            <w:tcW w:w="6095" w:type="dxa"/>
            <w:tcMar>
              <w:top w:w="60" w:type="dxa"/>
              <w:left w:w="75" w:type="dxa"/>
              <w:bottom w:w="60" w:type="dxa"/>
              <w:right w:w="150" w:type="dxa"/>
            </w:tcMar>
            <w:vAlign w:val="center"/>
            <w:hideMark/>
          </w:tcPr>
          <w:p w:rsidR="009A614E" w:rsidRPr="00DC647F" w:rsidRDefault="00CE06DB" w:rsidP="007874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708025</wp:posOffset>
                      </wp:positionH>
                      <wp:positionV relativeFrom="paragraph">
                        <wp:posOffset>399415</wp:posOffset>
                      </wp:positionV>
                      <wp:extent cx="2262505" cy="0"/>
                      <wp:effectExtent l="8890" t="11430" r="508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5.75pt;margin-top:31.45pt;width:17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"/>
                  </w:pict>
                </mc:Fallback>
              </mc:AlternateContent>
            </w:r>
            <w:r w:rsidR="009A614E" w:rsidRPr="00DC647F">
              <w:rPr>
                <w:rFonts w:ascii="Times New Roman" w:eastAsia="Times New Roman" w:hAnsi="Times New Roman" w:cs="Times New Roman"/>
                <w:b/>
                <w:bCs/>
                <w:sz w:val="28"/>
                <w:szCs w:val="28"/>
              </w:rPr>
              <w:t>CỘNG HOÀ XÃ HỘI CHỦ NGHĨA VIỆT NAM</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Độc lập - Tự do - Hạnh phúc</w:t>
            </w:r>
          </w:p>
        </w:tc>
      </w:tr>
      <w:tr w:rsidR="00DC647F" w:rsidRPr="00DC647F" w:rsidTr="00787455">
        <w:tc>
          <w:tcPr>
            <w:tcW w:w="4962" w:type="dxa"/>
            <w:tcMar>
              <w:top w:w="60" w:type="dxa"/>
              <w:left w:w="75" w:type="dxa"/>
              <w:bottom w:w="60" w:type="dxa"/>
              <w:right w:w="150" w:type="dxa"/>
            </w:tcMar>
            <w:vAlign w:val="center"/>
            <w:hideMark/>
          </w:tcPr>
          <w:p w:rsidR="009A614E" w:rsidRPr="00DC647F" w:rsidRDefault="00AC4F3E" w:rsidP="0078745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/PH</w:t>
            </w:r>
            <w:r w:rsidR="00787455" w:rsidRPr="00DC647F">
              <w:rPr>
                <w:rFonts w:ascii="Times New Roman" w:eastAsia="Times New Roman" w:hAnsi="Times New Roman" w:cs="Times New Roman"/>
                <w:sz w:val="28"/>
                <w:szCs w:val="28"/>
              </w:rPr>
              <w:t>-THCSTHĐ</w:t>
            </w:r>
          </w:p>
        </w:tc>
        <w:tc>
          <w:tcPr>
            <w:tcW w:w="6095" w:type="dxa"/>
            <w:tcMar>
              <w:top w:w="60" w:type="dxa"/>
              <w:left w:w="75" w:type="dxa"/>
              <w:bottom w:w="60" w:type="dxa"/>
              <w:right w:w="150" w:type="dxa"/>
            </w:tcMar>
            <w:vAlign w:val="center"/>
            <w:hideMark/>
          </w:tcPr>
          <w:p w:rsidR="009A614E" w:rsidRPr="00DC647F" w:rsidRDefault="00787455" w:rsidP="00787455">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i/>
                <w:iCs/>
                <w:sz w:val="28"/>
                <w:szCs w:val="28"/>
              </w:rPr>
              <w:t>Đại Nghĩa</w:t>
            </w:r>
            <w:r w:rsidR="00D533F8" w:rsidRPr="00DC647F">
              <w:rPr>
                <w:rFonts w:ascii="Times New Roman" w:eastAsia="Times New Roman" w:hAnsi="Times New Roman" w:cs="Times New Roman"/>
                <w:i/>
                <w:iCs/>
                <w:sz w:val="28"/>
                <w:szCs w:val="28"/>
              </w:rPr>
              <w:t>, ngày 20 tháng 7</w:t>
            </w:r>
            <w:r w:rsidR="009A614E" w:rsidRPr="00DC647F">
              <w:rPr>
                <w:rFonts w:ascii="Times New Roman" w:eastAsia="Times New Roman" w:hAnsi="Times New Roman" w:cs="Times New Roman"/>
                <w:i/>
                <w:iCs/>
                <w:sz w:val="28"/>
                <w:szCs w:val="28"/>
              </w:rPr>
              <w:t xml:space="preserve"> năm 2020</w:t>
            </w:r>
          </w:p>
        </w:tc>
      </w:tr>
    </w:tbl>
    <w:p w:rsidR="00787455" w:rsidRPr="00DC647F" w:rsidRDefault="009A614E" w:rsidP="00787455">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DC647F">
        <w:rPr>
          <w:rFonts w:ascii="Tahoma" w:eastAsia="Times New Roman" w:hAnsi="Tahoma" w:cs="Tahoma"/>
          <w:sz w:val="18"/>
          <w:szCs w:val="18"/>
        </w:rPr>
        <w:br/>
      </w:r>
      <w:r w:rsidR="00AC4F3E">
        <w:rPr>
          <w:rFonts w:ascii="Times New Roman" w:eastAsia="Times New Roman" w:hAnsi="Times New Roman" w:cs="Times New Roman"/>
          <w:b/>
          <w:bCs/>
          <w:sz w:val="28"/>
          <w:szCs w:val="28"/>
        </w:rPr>
        <w:t>PHƯƠNG HƯỚNG</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Chiến lượ</w:t>
      </w:r>
      <w:r w:rsidR="00903DB9" w:rsidRPr="00DC647F">
        <w:rPr>
          <w:rFonts w:ascii="Times New Roman" w:eastAsia="Times New Roman" w:hAnsi="Times New Roman" w:cs="Times New Roman"/>
          <w:b/>
          <w:bCs/>
          <w:sz w:val="28"/>
          <w:szCs w:val="28"/>
        </w:rPr>
        <w:t>c phát triển trường THCS Trần Hưng Đạo</w:t>
      </w:r>
      <w:r w:rsidRPr="00DC647F">
        <w:rPr>
          <w:rFonts w:ascii="Times New Roman" w:eastAsia="Times New Roman" w:hAnsi="Times New Roman" w:cs="Times New Roman"/>
          <w:b/>
          <w:bCs/>
          <w:sz w:val="28"/>
          <w:szCs w:val="28"/>
        </w:rPr>
        <w:t xml:space="preserve"> giai đoạn 2020-2025</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và tầm nhìn đến năm 2030</w:t>
      </w:r>
    </w:p>
    <w:p w:rsidR="00903DB9" w:rsidRPr="00DC647F" w:rsidRDefault="009A614E" w:rsidP="00903DB9">
      <w:pPr>
        <w:shd w:val="clear" w:color="auto" w:fill="FFFFFF"/>
        <w:spacing w:after="0" w:line="240" w:lineRule="auto"/>
        <w:textAlignment w:val="baseline"/>
        <w:rPr>
          <w:rFonts w:ascii="Times New Roman" w:eastAsia="Times New Roman" w:hAnsi="Times New Roman" w:cs="Times New Roman"/>
          <w:b/>
          <w:sz w:val="28"/>
          <w:szCs w:val="28"/>
        </w:rPr>
      </w:pPr>
      <w:r w:rsidRPr="00DC647F">
        <w:rPr>
          <w:rFonts w:ascii="Tahoma" w:eastAsia="Times New Roman" w:hAnsi="Tahoma" w:cs="Tahoma"/>
          <w:sz w:val="18"/>
          <w:szCs w:val="18"/>
        </w:rPr>
        <w:t> </w:t>
      </w:r>
      <w:r w:rsidRPr="00DC647F">
        <w:rPr>
          <w:rFonts w:ascii="Tahoma" w:eastAsia="Times New Roman" w:hAnsi="Tahoma" w:cs="Tahoma"/>
          <w:sz w:val="18"/>
          <w:szCs w:val="18"/>
        </w:rPr>
        <w:br/>
      </w:r>
      <w:r w:rsidRPr="00DC647F">
        <w:rPr>
          <w:rFonts w:ascii="Times New Roman" w:eastAsia="Times New Roman" w:hAnsi="Times New Roman" w:cs="Times New Roman"/>
          <w:b/>
          <w:sz w:val="28"/>
          <w:szCs w:val="28"/>
        </w:rPr>
        <w:t>A. TÌNH HÌNH VÀ ĐẶC ĐIỂM CHUNG CỦA NHÀ TRƯỜNG</w:t>
      </w:r>
      <w:r w:rsidRPr="00DC647F">
        <w:rPr>
          <w:rFonts w:ascii="Times New Roman" w:eastAsia="Times New Roman" w:hAnsi="Times New Roman" w:cs="Times New Roman"/>
          <w:b/>
          <w:sz w:val="28"/>
          <w:szCs w:val="28"/>
        </w:rPr>
        <w:br/>
      </w:r>
    </w:p>
    <w:p w:rsidR="00903DB9" w:rsidRPr="00DC647F" w:rsidRDefault="00903DB9" w:rsidP="00903DB9">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hAnsi="Times New Roman" w:cs="Times New Roman"/>
          <w:sz w:val="28"/>
          <w:szCs w:val="28"/>
        </w:rPr>
        <w:t xml:space="preserve">Trường THCS Trần Hưng Đạo được tách ra từ Trường phổ thông cơ sở Đại Quang và đi vào hoạt động từ năm học 1996 - 1997 theo </w:t>
      </w:r>
      <w:r w:rsidRPr="00DC647F">
        <w:rPr>
          <w:rFonts w:ascii="Times New Roman" w:hAnsi="Times New Roman" w:cs="Times New Roman"/>
          <w:sz w:val="28"/>
          <w:szCs w:val="28"/>
          <w:u w:val="single"/>
        </w:rPr>
        <w:t xml:space="preserve">Quyết định số 59/QĐ-GDĐT ngày 12/7/1997 </w:t>
      </w:r>
      <w:r w:rsidRPr="00DC647F">
        <w:rPr>
          <w:rFonts w:ascii="Times New Roman" w:hAnsi="Times New Roman" w:cs="Times New Roman"/>
          <w:sz w:val="28"/>
          <w:szCs w:val="28"/>
        </w:rPr>
        <w:t>của Sở Giáo dục và Đào tạo (GDĐT) tỉnh Quảng Nam.</w:t>
      </w:r>
      <w:r w:rsidRPr="00DC647F">
        <w:rPr>
          <w:rFonts w:ascii="Times New Roman" w:eastAsia="Times New Roman" w:hAnsi="Times New Roman" w:cs="Times New Roman"/>
          <w:sz w:val="28"/>
          <w:szCs w:val="28"/>
        </w:rPr>
        <w:t xml:space="preserve"> </w:t>
      </w:r>
    </w:p>
    <w:p w:rsidR="00733F1E" w:rsidRPr="00DC647F" w:rsidRDefault="009A614E" w:rsidP="00903DB9">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Trong những năm qua, nhà trường từng bước được xây dựng và phát triển. Nhà trường đã được sự quan tâm tạo mọi điều kiện thuận lợi của P</w:t>
      </w:r>
      <w:r w:rsidR="00903DB9" w:rsidRPr="00DC647F">
        <w:rPr>
          <w:rFonts w:ascii="Times New Roman" w:eastAsia="Times New Roman" w:hAnsi="Times New Roman" w:cs="Times New Roman"/>
          <w:sz w:val="28"/>
          <w:szCs w:val="28"/>
        </w:rPr>
        <w:t>hòng Giáo dục và Đào tạo huyện Đại Lộc, Đảng ủy, Chính quyền địa phương xã Đại Nghĩa</w:t>
      </w:r>
      <w:r w:rsidRPr="00DC647F">
        <w:rPr>
          <w:rFonts w:ascii="Times New Roman" w:eastAsia="Times New Roman" w:hAnsi="Times New Roman" w:cs="Times New Roman"/>
          <w:sz w:val="28"/>
          <w:szCs w:val="28"/>
        </w:rPr>
        <w:t>. Ngoài ra, còn được sự quan tâm phối hợp của cha mẹ học sinh trong việc giáo dục và xây dựng nhà trường, cùng với tinh thần đoàn kết thống nhất, quyết tâm phấn đấu cho sự nghiệp giáo dục của tập thể hội đồng sư phạm đã đưa nhà trường vượt qua nhiều khó khăn, hoàn thành tốt nhiệm vụ từng năm học và ngày càng đạt được nhiều thành tích trong dạy và học cũng như các phong t</w:t>
      </w:r>
      <w:r w:rsidR="00733F1E" w:rsidRPr="00DC647F">
        <w:rPr>
          <w:rFonts w:ascii="Times New Roman" w:eastAsia="Times New Roman" w:hAnsi="Times New Roman" w:cs="Times New Roman"/>
          <w:sz w:val="28"/>
          <w:szCs w:val="28"/>
        </w:rPr>
        <w:t>rào khác do ngành và địa phương tổ chức phát động.</w:t>
      </w:r>
    </w:p>
    <w:p w:rsidR="00733F1E" w:rsidRPr="00DC647F" w:rsidRDefault="00733F1E" w:rsidP="00733F1E">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Từ đó, Trường THCS Trần Hưng Đạo</w:t>
      </w:r>
      <w:r w:rsidR="009A614E" w:rsidRPr="00DC647F">
        <w:rPr>
          <w:rFonts w:ascii="Times New Roman" w:eastAsia="Times New Roman" w:hAnsi="Times New Roman" w:cs="Times New Roman"/>
          <w:sz w:val="28"/>
          <w:szCs w:val="28"/>
        </w:rPr>
        <w:t xml:space="preserve"> đã từng bước khẳng định được chất lượng dạy và học của nhà trường. Nhà trường đã từng bước xây dựng được đội ngũ giáo viên tương đối đồng đều về chuyên môn, ngh</w:t>
      </w:r>
      <w:r w:rsidRPr="00DC647F">
        <w:rPr>
          <w:rFonts w:ascii="Times New Roman" w:eastAsia="Times New Roman" w:hAnsi="Times New Roman" w:cs="Times New Roman"/>
          <w:sz w:val="28"/>
          <w:szCs w:val="28"/>
        </w:rPr>
        <w:t xml:space="preserve">iệp vụ. </w:t>
      </w:r>
      <w:r w:rsidR="009A614E" w:rsidRPr="00DC647F">
        <w:rPr>
          <w:rFonts w:ascii="Times New Roman" w:eastAsia="Times New Roman" w:hAnsi="Times New Roman" w:cs="Times New Roman"/>
          <w:sz w:val="28"/>
          <w:szCs w:val="28"/>
        </w:rPr>
        <w:t>Nhiều cán bộ, giáo viên, nhân viên được công nhận danh hiệu chiến sĩ thi đua cấp cơ sở. Chất lượng giáo dục hàng năm được duy trì, số lượng học sinh giỏi cấp huyện, cấp tỉnh có tiến bộ. Tỉ lệ học sinh tốt nghiệp THCS luôn đạt 98% trở lên, tỉ lệ học s</w:t>
      </w:r>
      <w:r w:rsidRPr="00DC647F">
        <w:rPr>
          <w:rFonts w:ascii="Times New Roman" w:eastAsia="Times New Roman" w:hAnsi="Times New Roman" w:cs="Times New Roman"/>
          <w:sz w:val="28"/>
          <w:szCs w:val="28"/>
        </w:rPr>
        <w:t>inh lên lớp thẳng</w:t>
      </w:r>
    </w:p>
    <w:p w:rsidR="00733F1E" w:rsidRPr="00DC647F" w:rsidRDefault="00A95D97" w:rsidP="00733F1E">
      <w:pPr>
        <w:shd w:val="clear" w:color="auto" w:fill="FFFFFF"/>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l</w:t>
      </w:r>
      <w:r w:rsidR="00733F1E" w:rsidRPr="00DC647F">
        <w:rPr>
          <w:rFonts w:ascii="Times New Roman" w:eastAsia="Times New Roman" w:hAnsi="Times New Roman" w:cs="Times New Roman"/>
          <w:sz w:val="28"/>
          <w:szCs w:val="28"/>
        </w:rPr>
        <w:t>uôn đạt từ 97% trở lên.</w:t>
      </w:r>
    </w:p>
    <w:p w:rsidR="00733F1E" w:rsidRPr="00DC647F" w:rsidRDefault="009A614E" w:rsidP="00733F1E">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Đội ngũ giáo viên của nhà trường được đào tạo theo đúng chuẩn của cấp học và nhiệm vụ được phân công, đầy đủ về số lượng nhưng chưa đồng bộ, giáo viên thừa thiếu cục bộ nên phần nào còn gặp khó khăn trong việc phân công nhiệm vụ giảng dạy và ảnh hưởng chất lượng môn học, nhưng với sự nhiệt tình học tậ</w:t>
      </w:r>
      <w:r w:rsidR="00733F1E" w:rsidRPr="00DC647F">
        <w:rPr>
          <w:rFonts w:ascii="Times New Roman" w:eastAsia="Times New Roman" w:hAnsi="Times New Roman" w:cs="Times New Roman"/>
          <w:sz w:val="28"/>
          <w:szCs w:val="28"/>
        </w:rPr>
        <w:t xml:space="preserve">p nâng cao trình độ chuyên môn, </w:t>
      </w:r>
      <w:r w:rsidRPr="00DC647F">
        <w:rPr>
          <w:rFonts w:ascii="Times New Roman" w:eastAsia="Times New Roman" w:hAnsi="Times New Roman" w:cs="Times New Roman"/>
          <w:sz w:val="28"/>
          <w:szCs w:val="28"/>
        </w:rPr>
        <w:t>nghiệp vụ để phục vụ giảng dạy theo nhu cầu đổi mới giáo dục phổ thông nên đã phần nào hạn chế được những tồn tại hiện có. CB-GV-NV của trường đa số là người địa phương nên thuận lợi cho công tác và có điều kiện nắm sát địa bàn học sinh sinh sống để có biện pháp phối, kết hợp với gia đình</w:t>
      </w:r>
    </w:p>
    <w:p w:rsidR="00733F1E" w:rsidRPr="00DC647F" w:rsidRDefault="00733F1E" w:rsidP="00733F1E">
      <w:pPr>
        <w:shd w:val="clear" w:color="auto" w:fill="FFFFFF"/>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Học sinh trong việc giáo dục hạnh kiểm học sinh.</w:t>
      </w:r>
    </w:p>
    <w:p w:rsidR="00733F1E" w:rsidRPr="00DC647F" w:rsidRDefault="009A614E" w:rsidP="00733F1E">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 xml:space="preserve">Kế hoạch chiến lược nhà trường giai đoạn 2020- 2025 tầm nhìn 2030 nhằm xác định rõ định hướng, mục tiêu chiến lược và các giải pháp chủ yếu trong quá trình phát triển, là cơ sở quan trọng cho các quyết sách của Hội đồng trường về hoạt động của lãnh đạo nhà trường cũng như toàn bộ cán bộ, giáo viên, nhân viên </w:t>
      </w:r>
    </w:p>
    <w:p w:rsidR="00733F1E" w:rsidRPr="00DC647F" w:rsidRDefault="00733F1E" w:rsidP="00733F1E">
      <w:pPr>
        <w:shd w:val="clear" w:color="auto" w:fill="FFFFFF"/>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và học sinh của nhà trường.</w:t>
      </w:r>
    </w:p>
    <w:p w:rsidR="00014FB0" w:rsidRPr="00DC647F" w:rsidRDefault="009A614E" w:rsidP="00014FB0">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lastRenderedPageBreak/>
        <w:t xml:space="preserve">Xây dựng và triển khai kế hoạch chiến lược của nhà trường là hoạt động có ý nghĩa quan trọng trong việc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Việc thực hiện đổi mới giáo dục phổ thông trong thời gian tới đòi hỏi nhà trường chuẩn bị tốt nguồn nhân lực, cơ sở vật chất để đáp ứng nhu cầu thay đổi nội dung chương trình sách </w:t>
      </w:r>
    </w:p>
    <w:p w:rsidR="00014FB0" w:rsidRPr="00DC647F" w:rsidRDefault="002321D7" w:rsidP="00014FB0">
      <w:pPr>
        <w:shd w:val="clear" w:color="auto" w:fill="FFFFFF"/>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g</w:t>
      </w:r>
      <w:r w:rsidR="00014FB0" w:rsidRPr="00DC647F">
        <w:rPr>
          <w:rFonts w:ascii="Times New Roman" w:eastAsia="Times New Roman" w:hAnsi="Times New Roman" w:cs="Times New Roman"/>
          <w:sz w:val="28"/>
          <w:szCs w:val="28"/>
        </w:rPr>
        <w:t>iáo khoa mới từ năm học 2021 – 2022.</w:t>
      </w:r>
    </w:p>
    <w:p w:rsidR="00014FB0" w:rsidRPr="00DC647F" w:rsidRDefault="00014FB0" w:rsidP="00014FB0">
      <w:pPr>
        <w:shd w:val="clear" w:color="auto" w:fill="FFFFFF"/>
        <w:spacing w:after="0" w:line="240" w:lineRule="auto"/>
        <w:jc w:val="both"/>
        <w:textAlignment w:val="baseline"/>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I. Môi trường bên trong</w:t>
      </w:r>
    </w:p>
    <w:p w:rsidR="009A614E" w:rsidRPr="00DC647F" w:rsidRDefault="009A614E" w:rsidP="00014FB0">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1. Học sinh</w:t>
      </w:r>
    </w:p>
    <w:tbl>
      <w:tblPr>
        <w:tblW w:w="918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782"/>
        <w:gridCol w:w="1029"/>
        <w:gridCol w:w="840"/>
        <w:gridCol w:w="985"/>
        <w:gridCol w:w="1064"/>
        <w:gridCol w:w="1079"/>
        <w:gridCol w:w="1270"/>
        <w:gridCol w:w="1273"/>
      </w:tblGrid>
      <w:tr w:rsidR="00DC647F" w:rsidRPr="00DC647F" w:rsidTr="00D533F8">
        <w:trPr>
          <w:trHeight w:val="285"/>
          <w:jc w:val="center"/>
        </w:trPr>
        <w:tc>
          <w:tcPr>
            <w:tcW w:w="832"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Khối</w:t>
            </w:r>
          </w:p>
        </w:tc>
        <w:tc>
          <w:tcPr>
            <w:tcW w:w="785"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Số lớp</w:t>
            </w:r>
          </w:p>
        </w:tc>
        <w:tc>
          <w:tcPr>
            <w:tcW w:w="2864"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Học sinh</w:t>
            </w:r>
          </w:p>
        </w:tc>
        <w:tc>
          <w:tcPr>
            <w:tcW w:w="1065"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Sĩ số TB HS/lớp</w:t>
            </w:r>
          </w:p>
        </w:tc>
        <w:tc>
          <w:tcPr>
            <w:tcW w:w="1085"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Số HS lưu ban</w:t>
            </w:r>
          </w:p>
        </w:tc>
        <w:tc>
          <w:tcPr>
            <w:tcW w:w="1276"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Gia đình chính sách</w:t>
            </w:r>
          </w:p>
        </w:tc>
        <w:tc>
          <w:tcPr>
            <w:tcW w:w="1279"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Gia đình khó khăn</w:t>
            </w:r>
          </w:p>
        </w:tc>
      </w:tr>
      <w:tr w:rsidR="00DC647F" w:rsidRPr="00DC647F" w:rsidTr="00D533F8">
        <w:trPr>
          <w:trHeight w:val="28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14E" w:rsidRPr="00DC647F" w:rsidRDefault="009A614E" w:rsidP="00072F49">
            <w:pPr>
              <w:spacing w:after="0" w:line="240" w:lineRule="auto"/>
              <w:jc w:val="both"/>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614E" w:rsidRPr="00DC647F" w:rsidRDefault="009A614E" w:rsidP="00072F49">
            <w:pPr>
              <w:spacing w:after="0" w:line="240" w:lineRule="auto"/>
              <w:jc w:val="both"/>
              <w:rPr>
                <w:rFonts w:ascii="Times New Roman" w:eastAsia="Times New Roman" w:hAnsi="Times New Roman" w:cs="Times New Roman"/>
                <w:sz w:val="28"/>
                <w:szCs w:val="28"/>
              </w:rPr>
            </w:pPr>
          </w:p>
        </w:tc>
        <w:tc>
          <w:tcPr>
            <w:tcW w:w="1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D533F8" w:rsidP="00D533F8">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Tổng số</w:t>
            </w:r>
          </w:p>
        </w:tc>
        <w:tc>
          <w:tcPr>
            <w:tcW w:w="8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072F49">
            <w:pPr>
              <w:spacing w:after="0" w:line="240" w:lineRule="auto"/>
              <w:jc w:val="both"/>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Nữ</w:t>
            </w:r>
          </w:p>
        </w:tc>
        <w:tc>
          <w:tcPr>
            <w:tcW w:w="9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D533F8">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Dân tộc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614E" w:rsidRPr="00DC647F" w:rsidRDefault="009A614E" w:rsidP="00072F49">
            <w:pPr>
              <w:spacing w:after="0" w:line="240" w:lineRule="auto"/>
              <w:jc w:val="both"/>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614E" w:rsidRPr="00DC647F" w:rsidRDefault="009A614E" w:rsidP="00072F49">
            <w:pPr>
              <w:spacing w:after="0" w:line="240" w:lineRule="auto"/>
              <w:jc w:val="both"/>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614E" w:rsidRPr="00DC647F" w:rsidRDefault="009A614E" w:rsidP="00072F49">
            <w:pPr>
              <w:spacing w:after="0" w:line="240" w:lineRule="auto"/>
              <w:jc w:val="both"/>
              <w:rPr>
                <w:rFonts w:ascii="Times New Roman" w:eastAsia="Times New Roman" w:hAnsi="Times New Roman" w:cs="Times New Roman"/>
                <w:sz w:val="28"/>
                <w:szCs w:val="28"/>
              </w:rPr>
            </w:pPr>
          </w:p>
        </w:tc>
        <w:tc>
          <w:tcPr>
            <w:tcW w:w="1279" w:type="dxa"/>
            <w:vMerge/>
            <w:tcBorders>
              <w:top w:val="outset" w:sz="6" w:space="0" w:color="auto"/>
              <w:left w:val="outset" w:sz="6" w:space="0" w:color="auto"/>
              <w:bottom w:val="outset" w:sz="6" w:space="0" w:color="auto"/>
              <w:right w:val="outset" w:sz="6" w:space="0" w:color="auto"/>
            </w:tcBorders>
            <w:vAlign w:val="center"/>
            <w:hideMark/>
          </w:tcPr>
          <w:p w:rsidR="009A614E" w:rsidRPr="00DC647F" w:rsidRDefault="009A614E" w:rsidP="00072F49">
            <w:pPr>
              <w:spacing w:after="0" w:line="240" w:lineRule="auto"/>
              <w:jc w:val="both"/>
              <w:rPr>
                <w:rFonts w:ascii="Times New Roman" w:eastAsia="Times New Roman" w:hAnsi="Times New Roman" w:cs="Times New Roman"/>
                <w:sz w:val="28"/>
                <w:szCs w:val="28"/>
              </w:rPr>
            </w:pPr>
          </w:p>
        </w:tc>
      </w:tr>
      <w:tr w:rsidR="00DC647F" w:rsidRPr="00DC647F" w:rsidTr="00BF44AC">
        <w:trPr>
          <w:trHeight w:val="354"/>
          <w:jc w:val="center"/>
        </w:trPr>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3F273D">
            <w:pPr>
              <w:spacing w:after="0" w:line="240" w:lineRule="auto"/>
              <w:jc w:val="center"/>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6</w:t>
            </w:r>
          </w:p>
        </w:tc>
        <w:tc>
          <w:tcPr>
            <w:tcW w:w="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165</w:t>
            </w:r>
          </w:p>
        </w:tc>
        <w:tc>
          <w:tcPr>
            <w:tcW w:w="8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65</w:t>
            </w:r>
          </w:p>
        </w:tc>
        <w:tc>
          <w:tcPr>
            <w:tcW w:w="9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41,25</w:t>
            </w:r>
          </w:p>
        </w:tc>
        <w:tc>
          <w:tcPr>
            <w:tcW w:w="10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2D678A"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E248B7" w:rsidP="00E248B7">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127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E248B7"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9</w:t>
            </w:r>
          </w:p>
        </w:tc>
      </w:tr>
      <w:tr w:rsidR="00DC647F" w:rsidRPr="00DC647F" w:rsidTr="00BF44AC">
        <w:trPr>
          <w:trHeight w:val="285"/>
          <w:jc w:val="center"/>
        </w:trPr>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3F273D">
            <w:pPr>
              <w:spacing w:after="0" w:line="240" w:lineRule="auto"/>
              <w:jc w:val="center"/>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7</w:t>
            </w:r>
          </w:p>
        </w:tc>
        <w:tc>
          <w:tcPr>
            <w:tcW w:w="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153</w:t>
            </w:r>
          </w:p>
        </w:tc>
        <w:tc>
          <w:tcPr>
            <w:tcW w:w="8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55</w:t>
            </w:r>
          </w:p>
        </w:tc>
        <w:tc>
          <w:tcPr>
            <w:tcW w:w="9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38,25</w:t>
            </w:r>
          </w:p>
        </w:tc>
        <w:tc>
          <w:tcPr>
            <w:tcW w:w="10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2D678A"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E248B7" w:rsidP="00E248B7">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27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E248B7"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r>
      <w:tr w:rsidR="00DC647F" w:rsidRPr="00DC647F" w:rsidTr="00BF44AC">
        <w:trPr>
          <w:trHeight w:val="285"/>
          <w:jc w:val="center"/>
        </w:trPr>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3F273D">
            <w:pPr>
              <w:spacing w:after="0" w:line="240" w:lineRule="auto"/>
              <w:jc w:val="center"/>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8</w:t>
            </w:r>
          </w:p>
        </w:tc>
        <w:tc>
          <w:tcPr>
            <w:tcW w:w="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160</w:t>
            </w:r>
          </w:p>
        </w:tc>
        <w:tc>
          <w:tcPr>
            <w:tcW w:w="8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75</w:t>
            </w:r>
          </w:p>
        </w:tc>
        <w:tc>
          <w:tcPr>
            <w:tcW w:w="9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40,00</w:t>
            </w:r>
          </w:p>
        </w:tc>
        <w:tc>
          <w:tcPr>
            <w:tcW w:w="10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2D678A"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E248B7" w:rsidP="00E248B7">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127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5A7A78"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r>
      <w:tr w:rsidR="00DC647F" w:rsidRPr="00DC647F" w:rsidTr="00BF44AC">
        <w:trPr>
          <w:trHeight w:val="285"/>
          <w:jc w:val="center"/>
        </w:trPr>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3F273D">
            <w:pPr>
              <w:spacing w:after="0" w:line="240" w:lineRule="auto"/>
              <w:jc w:val="center"/>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9</w:t>
            </w:r>
          </w:p>
        </w:tc>
        <w:tc>
          <w:tcPr>
            <w:tcW w:w="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147</w:t>
            </w:r>
          </w:p>
        </w:tc>
        <w:tc>
          <w:tcPr>
            <w:tcW w:w="8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75</w:t>
            </w:r>
          </w:p>
        </w:tc>
        <w:tc>
          <w:tcPr>
            <w:tcW w:w="9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36,75</w:t>
            </w:r>
          </w:p>
        </w:tc>
        <w:tc>
          <w:tcPr>
            <w:tcW w:w="10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2D678A"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E248B7" w:rsidP="00E248B7">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127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5A7A78"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r>
      <w:tr w:rsidR="00DC647F" w:rsidRPr="00DC647F" w:rsidTr="00BF44AC">
        <w:trPr>
          <w:trHeight w:val="285"/>
          <w:jc w:val="center"/>
        </w:trPr>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9A614E" w:rsidP="003F273D">
            <w:pPr>
              <w:spacing w:after="0" w:line="240" w:lineRule="auto"/>
              <w:jc w:val="center"/>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Cộng</w:t>
            </w:r>
          </w:p>
        </w:tc>
        <w:tc>
          <w:tcPr>
            <w:tcW w:w="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3F273D"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16</w:t>
            </w:r>
          </w:p>
        </w:tc>
        <w:tc>
          <w:tcPr>
            <w:tcW w:w="1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625</w:t>
            </w:r>
          </w:p>
        </w:tc>
        <w:tc>
          <w:tcPr>
            <w:tcW w:w="8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270</w:t>
            </w:r>
          </w:p>
        </w:tc>
        <w:tc>
          <w:tcPr>
            <w:tcW w:w="9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673ABB"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F10769"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39,06</w:t>
            </w:r>
          </w:p>
        </w:tc>
        <w:tc>
          <w:tcPr>
            <w:tcW w:w="10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2D678A"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A614E" w:rsidRPr="00DC647F" w:rsidRDefault="00E248B7"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16</w:t>
            </w:r>
          </w:p>
        </w:tc>
        <w:tc>
          <w:tcPr>
            <w:tcW w:w="127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A614E" w:rsidRPr="00DC647F" w:rsidRDefault="005A7A78" w:rsidP="003F273D">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19</w:t>
            </w:r>
          </w:p>
        </w:tc>
      </w:tr>
    </w:tbl>
    <w:p w:rsidR="009A614E" w:rsidRPr="00DC647F" w:rsidRDefault="009A614E" w:rsidP="003F273D">
      <w:pPr>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 </w:t>
      </w:r>
    </w:p>
    <w:p w:rsidR="00430679" w:rsidRPr="00DC647F" w:rsidRDefault="009A614E" w:rsidP="00430679">
      <w:pPr>
        <w:shd w:val="clear" w:color="auto" w:fill="FFFFFF"/>
        <w:spacing w:after="0" w:line="240" w:lineRule="auto"/>
        <w:ind w:firstLine="720"/>
        <w:jc w:val="both"/>
        <w:textAlignment w:val="baseline"/>
        <w:rPr>
          <w:rFonts w:ascii="Times New Roman" w:eastAsia="Times New Roman" w:hAnsi="Times New Roman" w:cs="Times New Roman"/>
          <w:b/>
          <w:bCs/>
          <w:sz w:val="28"/>
          <w:szCs w:val="28"/>
        </w:rPr>
      </w:pPr>
      <w:r w:rsidRPr="00DC647F">
        <w:rPr>
          <w:rFonts w:ascii="Times New Roman" w:eastAsia="Times New Roman" w:hAnsi="Times New Roman" w:cs="Times New Roman"/>
          <w:b/>
          <w:bCs/>
          <w:sz w:val="28"/>
          <w:szCs w:val="28"/>
        </w:rPr>
        <w:t xml:space="preserve">2. </w:t>
      </w:r>
      <w:r w:rsidR="00430679" w:rsidRPr="00DC647F">
        <w:rPr>
          <w:rFonts w:ascii="Times New Roman" w:eastAsia="Times New Roman" w:hAnsi="Times New Roman" w:cs="Times New Roman"/>
          <w:b/>
          <w:bCs/>
          <w:sz w:val="28"/>
          <w:szCs w:val="28"/>
        </w:rPr>
        <w:t>Đội ngũ cán bộ, giáo viên, nhân viên</w:t>
      </w:r>
    </w:p>
    <w:p w:rsidR="00EC65DB" w:rsidRPr="00DC647F" w:rsidRDefault="009A614E" w:rsidP="00430679">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Năm học 2019-2020</w:t>
      </w:r>
      <w:r w:rsidR="00430679" w:rsidRPr="00DC647F">
        <w:rPr>
          <w:rFonts w:ascii="Times New Roman" w:eastAsia="Times New Roman" w:hAnsi="Times New Roman" w:cs="Times New Roman"/>
          <w:sz w:val="28"/>
          <w:szCs w:val="28"/>
        </w:rPr>
        <w:t>,</w:t>
      </w:r>
      <w:r w:rsidRPr="00DC647F">
        <w:rPr>
          <w:rFonts w:ascii="Times New Roman" w:eastAsia="Times New Roman" w:hAnsi="Times New Roman" w:cs="Times New Roman"/>
          <w:sz w:val="28"/>
          <w:szCs w:val="28"/>
        </w:rPr>
        <w:t xml:space="preserve"> nhà trường có tổng số CB-GV-NV </w:t>
      </w:r>
      <w:r w:rsidR="006E03B0" w:rsidRPr="00DC647F">
        <w:rPr>
          <w:rFonts w:ascii="Times New Roman" w:eastAsia="Times New Roman" w:hAnsi="Times New Roman" w:cs="Times New Roman"/>
          <w:sz w:val="28"/>
          <w:szCs w:val="28"/>
        </w:rPr>
        <w:t>là 45</w:t>
      </w:r>
      <w:r w:rsidRPr="00DC647F">
        <w:rPr>
          <w:rFonts w:ascii="Times New Roman" w:eastAsia="Times New Roman" w:hAnsi="Times New Roman" w:cs="Times New Roman"/>
          <w:sz w:val="28"/>
          <w:szCs w:val="28"/>
        </w:rPr>
        <w:t xml:space="preserve"> người, CB</w:t>
      </w:r>
      <w:r w:rsidR="00D62171" w:rsidRPr="00DC647F">
        <w:rPr>
          <w:rFonts w:ascii="Times New Roman" w:eastAsia="Times New Roman" w:hAnsi="Times New Roman" w:cs="Times New Roman"/>
          <w:sz w:val="28"/>
          <w:szCs w:val="28"/>
        </w:rPr>
        <w:t>-GV có trình độ trên chuẩn 34/39</w:t>
      </w:r>
      <w:r w:rsidR="00EC3573" w:rsidRPr="00DC647F">
        <w:rPr>
          <w:rFonts w:ascii="Times New Roman" w:eastAsia="Times New Roman" w:hAnsi="Times New Roman" w:cs="Times New Roman"/>
          <w:sz w:val="28"/>
          <w:szCs w:val="28"/>
        </w:rPr>
        <w:t>, đạt 87,2</w:t>
      </w:r>
      <w:r w:rsidRPr="00DC647F">
        <w:rPr>
          <w:rFonts w:ascii="Times New Roman" w:eastAsia="Times New Roman" w:hAnsi="Times New Roman" w:cs="Times New Roman"/>
          <w:sz w:val="28"/>
          <w:szCs w:val="28"/>
        </w:rPr>
        <w:t xml:space="preserve">%; nhân </w:t>
      </w:r>
      <w:r w:rsidR="00430679" w:rsidRPr="00DC647F">
        <w:rPr>
          <w:rFonts w:ascii="Times New Roman" w:eastAsia="Times New Roman" w:hAnsi="Times New Roman" w:cs="Times New Roman"/>
          <w:sz w:val="28"/>
          <w:szCs w:val="28"/>
        </w:rPr>
        <w:t>viê</w:t>
      </w:r>
      <w:r w:rsidR="00EC65DB" w:rsidRPr="00DC647F">
        <w:rPr>
          <w:rFonts w:ascii="Times New Roman" w:eastAsia="Times New Roman" w:hAnsi="Times New Roman" w:cs="Times New Roman"/>
          <w:sz w:val="28"/>
          <w:szCs w:val="28"/>
        </w:rPr>
        <w:t>n văn phòng có trình độ chuẩn 05/05</w:t>
      </w:r>
      <w:r w:rsidR="00430679" w:rsidRPr="00DC647F">
        <w:rPr>
          <w:rFonts w:ascii="Times New Roman" w:eastAsia="Times New Roman" w:hAnsi="Times New Roman" w:cs="Times New Roman"/>
          <w:sz w:val="28"/>
          <w:szCs w:val="28"/>
        </w:rPr>
        <w:t xml:space="preserve"> đạt 10</w:t>
      </w:r>
      <w:r w:rsidR="00EC65DB" w:rsidRPr="00DC647F">
        <w:rPr>
          <w:rFonts w:ascii="Times New Roman" w:eastAsia="Times New Roman" w:hAnsi="Times New Roman" w:cs="Times New Roman"/>
          <w:sz w:val="28"/>
          <w:szCs w:val="28"/>
        </w:rPr>
        <w:t>0%. Chia làm 05</w:t>
      </w:r>
      <w:r w:rsidRPr="00DC647F">
        <w:rPr>
          <w:rFonts w:ascii="Times New Roman" w:eastAsia="Times New Roman" w:hAnsi="Times New Roman" w:cs="Times New Roman"/>
          <w:sz w:val="28"/>
          <w:szCs w:val="28"/>
        </w:rPr>
        <w:t xml:space="preserve"> tổ chuyên môn và 1 tổ văn phòng.</w:t>
      </w:r>
      <w:r w:rsidRPr="00DC647F">
        <w:rPr>
          <w:rFonts w:ascii="Times New Roman" w:eastAsia="Times New Roman" w:hAnsi="Times New Roman" w:cs="Times New Roman"/>
          <w:sz w:val="28"/>
          <w:szCs w:val="28"/>
        </w:rPr>
        <w:br/>
        <w:t xml:space="preserve">Đội ngũ cán bộ, giáo viên, nhân viên: Đội ngũ giáo viên </w:t>
      </w:r>
      <w:r w:rsidR="00EC65DB" w:rsidRPr="00DC647F">
        <w:rPr>
          <w:rFonts w:ascii="Times New Roman" w:eastAsia="Times New Roman" w:hAnsi="Times New Roman" w:cs="Times New Roman"/>
          <w:sz w:val="28"/>
          <w:szCs w:val="28"/>
        </w:rPr>
        <w:t xml:space="preserve">còn khá </w:t>
      </w:r>
      <w:r w:rsidRPr="00DC647F">
        <w:rPr>
          <w:rFonts w:ascii="Times New Roman" w:eastAsia="Times New Roman" w:hAnsi="Times New Roman" w:cs="Times New Roman"/>
          <w:sz w:val="28"/>
          <w:szCs w:val="28"/>
        </w:rPr>
        <w:t>trẻ, nhiệt tình, có trách nhiệm, yêu nghề, tích cực học tập nâng cao trình độ chuyên môn, có nghiệp vụ</w:t>
      </w:r>
      <w:r w:rsidR="00EC65DB" w:rsidRPr="00DC647F">
        <w:rPr>
          <w:rFonts w:ascii="Times New Roman" w:eastAsia="Times New Roman" w:hAnsi="Times New Roman" w:cs="Times New Roman"/>
          <w:sz w:val="28"/>
          <w:szCs w:val="28"/>
        </w:rPr>
        <w:t>,</w:t>
      </w:r>
      <w:r w:rsidRPr="00DC647F">
        <w:rPr>
          <w:rFonts w:ascii="Times New Roman" w:eastAsia="Times New Roman" w:hAnsi="Times New Roman" w:cs="Times New Roman"/>
          <w:sz w:val="28"/>
          <w:szCs w:val="28"/>
        </w:rPr>
        <w:t xml:space="preserve"> tay nghề vững vàng đáp ứng được yêu cầu đổi mới giáo dục. Nhân viên văn phòng có nghiệp vụ vững vàng, đáp ứng được việc đổi mới quản lý hành chính</w:t>
      </w:r>
      <w:r w:rsidR="00EC65DB" w:rsidRPr="00DC647F">
        <w:rPr>
          <w:rFonts w:ascii="Times New Roman" w:eastAsia="Times New Roman" w:hAnsi="Times New Roman" w:cs="Times New Roman"/>
          <w:sz w:val="28"/>
          <w:szCs w:val="28"/>
        </w:rPr>
        <w:t xml:space="preserve"> </w:t>
      </w:r>
    </w:p>
    <w:p w:rsidR="00EC65DB" w:rsidRPr="00DC647F" w:rsidRDefault="00EC65DB" w:rsidP="00EC65DB">
      <w:pPr>
        <w:shd w:val="clear" w:color="auto" w:fill="FFFFFF"/>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Trong nhà trường. Đội ngũ giáo viên, nhân viên cụ thể như sau:</w:t>
      </w:r>
      <w:r w:rsidR="009A614E" w:rsidRPr="00DC647F">
        <w:rPr>
          <w:rFonts w:ascii="Times New Roman" w:eastAsia="Times New Roman" w:hAnsi="Times New Roman" w:cs="Times New Roman"/>
          <w:sz w:val="28"/>
          <w:szCs w:val="28"/>
        </w:rPr>
        <w:t xml:space="preserve"> </w:t>
      </w:r>
    </w:p>
    <w:p w:rsidR="009A614E" w:rsidRPr="00DC647F" w:rsidRDefault="009A614E" w:rsidP="00745D42">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a.</w:t>
      </w:r>
      <w:r w:rsidRPr="00DC647F">
        <w:rPr>
          <w:rFonts w:ascii="Times New Roman" w:eastAsia="Times New Roman" w:hAnsi="Times New Roman" w:cs="Times New Roman"/>
          <w:sz w:val="28"/>
          <w:szCs w:val="28"/>
        </w:rPr>
        <w:t> </w:t>
      </w:r>
      <w:r w:rsidRPr="00DC647F">
        <w:rPr>
          <w:rFonts w:ascii="Times New Roman" w:eastAsia="Times New Roman" w:hAnsi="Times New Roman" w:cs="Times New Roman"/>
          <w:b/>
          <w:bCs/>
          <w:sz w:val="28"/>
          <w:szCs w:val="28"/>
        </w:rPr>
        <w:t>Giáo viên các tổ chuyên môn</w:t>
      </w:r>
      <w:r w:rsidRPr="00DC647F">
        <w:rPr>
          <w:rFonts w:ascii="Times New Roman" w:eastAsia="Times New Roman" w:hAnsi="Times New Roman" w:cs="Times New Roman"/>
          <w:sz w:val="28"/>
          <w:szCs w:val="28"/>
        </w:rPr>
        <w:t>.</w:t>
      </w:r>
    </w:p>
    <w:tbl>
      <w:tblPr>
        <w:tblW w:w="461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1128"/>
        <w:gridCol w:w="731"/>
        <w:gridCol w:w="642"/>
        <w:gridCol w:w="818"/>
        <w:gridCol w:w="731"/>
        <w:gridCol w:w="832"/>
        <w:gridCol w:w="789"/>
        <w:gridCol w:w="816"/>
        <w:gridCol w:w="766"/>
        <w:gridCol w:w="1019"/>
      </w:tblGrid>
      <w:tr w:rsidR="00DC647F" w:rsidRPr="00DC647F" w:rsidTr="008D4396">
        <w:trPr>
          <w:trHeight w:val="345"/>
          <w:jc w:val="center"/>
        </w:trPr>
        <w:tc>
          <w:tcPr>
            <w:tcW w:w="573"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TT</w:t>
            </w:r>
          </w:p>
        </w:tc>
        <w:tc>
          <w:tcPr>
            <w:tcW w:w="1127"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GV Bộ môn</w:t>
            </w:r>
          </w:p>
        </w:tc>
        <w:tc>
          <w:tcPr>
            <w:tcW w:w="1373" w:type="dxa"/>
            <w:gridSpan w:val="2"/>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Giáo</w:t>
            </w:r>
            <w:r w:rsidRPr="00DC647F">
              <w:rPr>
                <w:rFonts w:ascii="Times New Roman" w:eastAsia="Times New Roman" w:hAnsi="Times New Roman" w:cs="Times New Roman"/>
                <w:b/>
                <w:sz w:val="26"/>
                <w:szCs w:val="28"/>
              </w:rPr>
              <w:br/>
            </w:r>
            <w:r w:rsidRPr="00DC647F">
              <w:rPr>
                <w:rFonts w:ascii="Times New Roman" w:eastAsia="Times New Roman" w:hAnsi="Times New Roman" w:cs="Times New Roman"/>
                <w:b/>
                <w:bCs/>
                <w:sz w:val="26"/>
                <w:szCs w:val="28"/>
              </w:rPr>
              <w:t>viên</w:t>
            </w:r>
          </w:p>
        </w:tc>
        <w:tc>
          <w:tcPr>
            <w:tcW w:w="818"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Đảng viên</w:t>
            </w:r>
          </w:p>
        </w:tc>
        <w:tc>
          <w:tcPr>
            <w:tcW w:w="4953" w:type="dxa"/>
            <w:gridSpan w:val="6"/>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Số giáo viên</w:t>
            </w:r>
          </w:p>
        </w:tc>
      </w:tr>
      <w:tr w:rsidR="00DC647F" w:rsidRPr="00DC647F" w:rsidTr="008D4396">
        <w:trPr>
          <w:trHeight w:val="345"/>
          <w:jc w:val="center"/>
        </w:trPr>
        <w:tc>
          <w:tcPr>
            <w:tcW w:w="573"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1127"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1373" w:type="dxa"/>
            <w:gridSpan w:val="2"/>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818"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731"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Biên chế</w:t>
            </w:r>
            <w:r w:rsidRPr="00DC647F">
              <w:rPr>
                <w:rFonts w:ascii="Times New Roman" w:eastAsia="Times New Roman" w:hAnsi="Times New Roman" w:cs="Times New Roman"/>
                <w:b/>
                <w:sz w:val="26"/>
                <w:szCs w:val="28"/>
              </w:rPr>
              <w:br/>
            </w:r>
          </w:p>
        </w:tc>
        <w:tc>
          <w:tcPr>
            <w:tcW w:w="832"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Hợp đồng thỉnh giảng</w:t>
            </w:r>
          </w:p>
        </w:tc>
        <w:tc>
          <w:tcPr>
            <w:tcW w:w="3390" w:type="dxa"/>
            <w:gridSpan w:val="4"/>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Trình độ chuyên môn</w:t>
            </w:r>
          </w:p>
        </w:tc>
      </w:tr>
      <w:tr w:rsidR="00DC647F" w:rsidRPr="00DC647F" w:rsidTr="008D4396">
        <w:trPr>
          <w:trHeight w:val="345"/>
          <w:jc w:val="center"/>
        </w:trPr>
        <w:tc>
          <w:tcPr>
            <w:tcW w:w="573"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1127"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1373" w:type="dxa"/>
            <w:gridSpan w:val="2"/>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818"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731"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832"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p>
        </w:tc>
        <w:tc>
          <w:tcPr>
            <w:tcW w:w="789"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Thạc sĩ</w:t>
            </w:r>
          </w:p>
        </w:tc>
        <w:tc>
          <w:tcPr>
            <w:tcW w:w="816"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ĐH</w:t>
            </w:r>
          </w:p>
        </w:tc>
        <w:tc>
          <w:tcPr>
            <w:tcW w:w="766"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CĐ</w:t>
            </w:r>
          </w:p>
        </w:tc>
        <w:tc>
          <w:tcPr>
            <w:tcW w:w="1019"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b/>
                <w:sz w:val="26"/>
                <w:szCs w:val="28"/>
              </w:rPr>
            </w:pPr>
            <w:r w:rsidRPr="00DC647F">
              <w:rPr>
                <w:rFonts w:ascii="Times New Roman" w:eastAsia="Times New Roman" w:hAnsi="Times New Roman" w:cs="Times New Roman"/>
                <w:b/>
                <w:bCs/>
                <w:sz w:val="26"/>
                <w:szCs w:val="28"/>
              </w:rPr>
              <w:t>Khác</w:t>
            </w:r>
          </w:p>
        </w:tc>
      </w:tr>
      <w:tr w:rsidR="00DC647F" w:rsidRPr="00DC647F" w:rsidTr="008D4396">
        <w:trPr>
          <w:trHeight w:val="345"/>
          <w:jc w:val="center"/>
        </w:trPr>
        <w:tc>
          <w:tcPr>
            <w:tcW w:w="573"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1127"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T.số</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Nữ</w:t>
            </w:r>
          </w:p>
        </w:tc>
        <w:tc>
          <w:tcPr>
            <w:tcW w:w="818"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731"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832"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816"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766"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c>
          <w:tcPr>
            <w:tcW w:w="1019" w:type="dxa"/>
            <w:vMerge/>
            <w:tcBorders>
              <w:top w:val="outset" w:sz="6" w:space="0" w:color="auto"/>
              <w:left w:val="outset" w:sz="6" w:space="0" w:color="auto"/>
              <w:bottom w:val="outset" w:sz="6" w:space="0" w:color="auto"/>
              <w:right w:val="outset" w:sz="6" w:space="0" w:color="auto"/>
            </w:tcBorders>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Toán</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5</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9550B4"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Lý</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Hóa</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745D4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Sinh</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E33D2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lastRenderedPageBreak/>
              <w:t>5</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Công nghệ</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Văn</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462547"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0B578F"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5</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0B578F"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5</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E33D2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7</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Sử</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8</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Địa</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462547"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F5315B"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9</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Anh</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r w:rsidR="00DC647F" w:rsidRPr="00DC647F" w:rsidTr="00AD7AF2">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10</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GDCD</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11</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Nhạc</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12</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MT</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13</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TD</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14</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Tin</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8D4396"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57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15</w:t>
            </w:r>
          </w:p>
        </w:tc>
        <w:tc>
          <w:tcPr>
            <w:tcW w:w="1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GVTPT</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62171" w:rsidRPr="00DC647F" w:rsidRDefault="00D62171" w:rsidP="00AD7AF2">
            <w:pPr>
              <w:spacing w:after="0" w:line="240" w:lineRule="auto"/>
              <w:jc w:val="center"/>
              <w:rPr>
                <w:rFonts w:ascii="Times New Roman" w:eastAsia="Times New Roman" w:hAnsi="Times New Roman" w:cs="Times New Roman"/>
                <w:sz w:val="28"/>
                <w:szCs w:val="28"/>
              </w:rPr>
            </w:pPr>
          </w:p>
        </w:tc>
      </w:tr>
      <w:tr w:rsidR="00DC647F" w:rsidRPr="00DC647F" w:rsidTr="008D4396">
        <w:trPr>
          <w:trHeight w:val="345"/>
          <w:jc w:val="center"/>
        </w:trPr>
        <w:tc>
          <w:tcPr>
            <w:tcW w:w="1700"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745D4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Cộng</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AD7AF2"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3</w:t>
            </w:r>
            <w:r w:rsidR="00D62171" w:rsidRPr="00DC647F">
              <w:rPr>
                <w:rFonts w:ascii="Times New Roman" w:eastAsia="Times New Roman" w:hAnsi="Times New Roman" w:cs="Times New Roman"/>
                <w:b/>
                <w:bCs/>
                <w:sz w:val="28"/>
                <w:szCs w:val="28"/>
              </w:rPr>
              <w:t>7</w:t>
            </w:r>
          </w:p>
        </w:tc>
        <w:tc>
          <w:tcPr>
            <w:tcW w:w="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27</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F5315B"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10</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0B578F"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31</w:t>
            </w:r>
          </w:p>
        </w:tc>
        <w:tc>
          <w:tcPr>
            <w:tcW w:w="8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D62171" w:rsidP="00AD7AF2">
            <w:pPr>
              <w:spacing w:after="0" w:line="240" w:lineRule="auto"/>
              <w:jc w:val="center"/>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6</w:t>
            </w:r>
          </w:p>
        </w:tc>
        <w:tc>
          <w:tcPr>
            <w:tcW w:w="78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610C6D"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c>
          <w:tcPr>
            <w:tcW w:w="8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D62171"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32</w:t>
            </w:r>
          </w:p>
        </w:tc>
        <w:tc>
          <w:tcPr>
            <w:tcW w:w="76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610C6D"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5</w:t>
            </w:r>
          </w:p>
        </w:tc>
        <w:tc>
          <w:tcPr>
            <w:tcW w:w="10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45D42" w:rsidRPr="00DC647F" w:rsidRDefault="00610C6D" w:rsidP="00AD7AF2">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0</w:t>
            </w:r>
          </w:p>
        </w:tc>
      </w:tr>
    </w:tbl>
    <w:p w:rsidR="009A614E" w:rsidRPr="00DC647F" w:rsidRDefault="009A614E" w:rsidP="00072F49">
      <w:pPr>
        <w:spacing w:after="0" w:line="240" w:lineRule="auto"/>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 </w:t>
      </w:r>
    </w:p>
    <w:p w:rsidR="009A614E" w:rsidRPr="00DC647F" w:rsidRDefault="009A614E" w:rsidP="005E19F3">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b. Cán bộ quản lý, nhân viên</w:t>
      </w:r>
    </w:p>
    <w:tbl>
      <w:tblPr>
        <w:tblW w:w="4567"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1265"/>
        <w:gridCol w:w="731"/>
        <w:gridCol w:w="688"/>
        <w:gridCol w:w="818"/>
        <w:gridCol w:w="757"/>
        <w:gridCol w:w="775"/>
        <w:gridCol w:w="615"/>
        <w:gridCol w:w="601"/>
        <w:gridCol w:w="587"/>
        <w:gridCol w:w="1341"/>
      </w:tblGrid>
      <w:tr w:rsidR="00DC647F" w:rsidRPr="00DC647F" w:rsidTr="005E19F3">
        <w:trPr>
          <w:trHeight w:val="345"/>
          <w:jc w:val="center"/>
        </w:trPr>
        <w:tc>
          <w:tcPr>
            <w:tcW w:w="572"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TT</w:t>
            </w:r>
          </w:p>
        </w:tc>
        <w:tc>
          <w:tcPr>
            <w:tcW w:w="1265"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Tổ văn phòng</w:t>
            </w:r>
          </w:p>
        </w:tc>
        <w:tc>
          <w:tcPr>
            <w:tcW w:w="1419" w:type="dxa"/>
            <w:gridSpan w:val="2"/>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Số lượng</w:t>
            </w:r>
          </w:p>
        </w:tc>
        <w:tc>
          <w:tcPr>
            <w:tcW w:w="818"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Đảng viên</w:t>
            </w:r>
          </w:p>
        </w:tc>
        <w:tc>
          <w:tcPr>
            <w:tcW w:w="4676" w:type="dxa"/>
            <w:gridSpan w:val="6"/>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Số giáo viên</w:t>
            </w:r>
          </w:p>
        </w:tc>
      </w:tr>
      <w:tr w:rsidR="00DC647F" w:rsidRPr="00DC647F" w:rsidTr="005E19F3">
        <w:trPr>
          <w:trHeight w:val="345"/>
          <w:jc w:val="center"/>
        </w:trPr>
        <w:tc>
          <w:tcPr>
            <w:tcW w:w="572"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1265"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1419" w:type="dxa"/>
            <w:gridSpan w:val="2"/>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818"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757"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Biên chế</w:t>
            </w:r>
            <w:r w:rsidRPr="00DC647F">
              <w:rPr>
                <w:rFonts w:ascii="Times New Roman" w:eastAsia="Times New Roman" w:hAnsi="Times New Roman" w:cs="Times New Roman"/>
                <w:sz w:val="26"/>
                <w:szCs w:val="28"/>
              </w:rPr>
              <w:br/>
            </w:r>
            <w:r w:rsidRPr="00DC647F">
              <w:rPr>
                <w:rFonts w:ascii="Times New Roman" w:eastAsia="Times New Roman" w:hAnsi="Times New Roman" w:cs="Times New Roman"/>
                <w:b/>
                <w:bCs/>
                <w:sz w:val="26"/>
                <w:szCs w:val="28"/>
              </w:rPr>
              <w:t>(cơ hữu)</w:t>
            </w:r>
          </w:p>
        </w:tc>
        <w:tc>
          <w:tcPr>
            <w:tcW w:w="775"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Hợp đồng</w:t>
            </w:r>
          </w:p>
        </w:tc>
        <w:tc>
          <w:tcPr>
            <w:tcW w:w="3144" w:type="dxa"/>
            <w:gridSpan w:val="4"/>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Trình độ</w:t>
            </w:r>
          </w:p>
        </w:tc>
      </w:tr>
      <w:tr w:rsidR="00DC647F" w:rsidRPr="00DC647F" w:rsidTr="005E19F3">
        <w:trPr>
          <w:trHeight w:val="300"/>
          <w:jc w:val="center"/>
        </w:trPr>
        <w:tc>
          <w:tcPr>
            <w:tcW w:w="572"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1265"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1419" w:type="dxa"/>
            <w:gridSpan w:val="2"/>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818"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757"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775"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p>
        </w:tc>
        <w:tc>
          <w:tcPr>
            <w:tcW w:w="615"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ĐH</w:t>
            </w:r>
          </w:p>
        </w:tc>
        <w:tc>
          <w:tcPr>
            <w:tcW w:w="601"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CĐ</w:t>
            </w:r>
          </w:p>
        </w:tc>
        <w:tc>
          <w:tcPr>
            <w:tcW w:w="587"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TC</w:t>
            </w:r>
          </w:p>
        </w:tc>
        <w:tc>
          <w:tcPr>
            <w:tcW w:w="1341"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5E19F3">
            <w:pPr>
              <w:spacing w:after="0" w:line="240" w:lineRule="auto"/>
              <w:jc w:val="center"/>
              <w:rPr>
                <w:rFonts w:ascii="Times New Roman" w:eastAsia="Times New Roman" w:hAnsi="Times New Roman" w:cs="Times New Roman"/>
                <w:sz w:val="26"/>
                <w:szCs w:val="28"/>
              </w:rPr>
            </w:pPr>
            <w:r w:rsidRPr="00DC647F">
              <w:rPr>
                <w:rFonts w:ascii="Times New Roman" w:eastAsia="Times New Roman" w:hAnsi="Times New Roman" w:cs="Times New Roman"/>
                <w:b/>
                <w:bCs/>
                <w:sz w:val="26"/>
                <w:szCs w:val="28"/>
              </w:rPr>
              <w:t>Khác</w:t>
            </w:r>
          </w:p>
        </w:tc>
      </w:tr>
      <w:tr w:rsidR="00DC647F" w:rsidRPr="00DC647F" w:rsidTr="005E19F3">
        <w:trPr>
          <w:trHeight w:val="345"/>
          <w:jc w:val="center"/>
        </w:trPr>
        <w:tc>
          <w:tcPr>
            <w:tcW w:w="572"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1265"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T.số</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Nữ</w:t>
            </w:r>
          </w:p>
        </w:tc>
        <w:tc>
          <w:tcPr>
            <w:tcW w:w="818"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757"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775"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615"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601"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c>
          <w:tcPr>
            <w:tcW w:w="1341" w:type="dxa"/>
            <w:vMerge/>
            <w:tcBorders>
              <w:top w:val="outset" w:sz="6" w:space="0" w:color="auto"/>
              <w:left w:val="outset" w:sz="6" w:space="0" w:color="auto"/>
              <w:bottom w:val="outset" w:sz="6" w:space="0" w:color="auto"/>
              <w:right w:val="outset" w:sz="6" w:space="0" w:color="auto"/>
            </w:tcBorders>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BGH</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2</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Kế toán</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3</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Văn thư-Thủ quỹ</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4</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Thư viện</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5</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TB-THTN</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D62171"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6</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Y tế</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r>
      <w:tr w:rsidR="00DC647F" w:rsidRPr="00DC647F" w:rsidTr="005E19F3">
        <w:trPr>
          <w:trHeight w:val="345"/>
          <w:jc w:val="center"/>
        </w:trPr>
        <w:tc>
          <w:tcPr>
            <w:tcW w:w="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7</w:t>
            </w:r>
          </w:p>
        </w:tc>
        <w:tc>
          <w:tcPr>
            <w:tcW w:w="12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072F49">
            <w:pPr>
              <w:spacing w:after="0" w:line="240" w:lineRule="auto"/>
              <w:jc w:val="both"/>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Bảo vệ</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D62171"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r>
      <w:tr w:rsidR="00DC647F" w:rsidRPr="00DC647F" w:rsidTr="005E19F3">
        <w:trPr>
          <w:trHeight w:val="345"/>
          <w:jc w:val="center"/>
        </w:trPr>
        <w:tc>
          <w:tcPr>
            <w:tcW w:w="1837"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Cộng</w:t>
            </w:r>
          </w:p>
        </w:tc>
        <w:tc>
          <w:tcPr>
            <w:tcW w:w="73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8</w:t>
            </w:r>
          </w:p>
        </w:tc>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5E19F3"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5</w:t>
            </w:r>
          </w:p>
        </w:tc>
        <w:tc>
          <w:tcPr>
            <w:tcW w:w="8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3</w:t>
            </w:r>
          </w:p>
        </w:tc>
        <w:tc>
          <w:tcPr>
            <w:tcW w:w="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7</w:t>
            </w:r>
          </w:p>
        </w:tc>
        <w:tc>
          <w:tcPr>
            <w:tcW w:w="7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1</w:t>
            </w:r>
          </w:p>
        </w:tc>
        <w:tc>
          <w:tcPr>
            <w:tcW w:w="6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3</w:t>
            </w:r>
          </w:p>
        </w:tc>
        <w:tc>
          <w:tcPr>
            <w:tcW w:w="6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1</w:t>
            </w:r>
          </w:p>
        </w:tc>
        <w:tc>
          <w:tcPr>
            <w:tcW w:w="5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3</w:t>
            </w:r>
          </w:p>
        </w:tc>
        <w:tc>
          <w:tcPr>
            <w:tcW w:w="134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5E19F3" w:rsidRPr="00DC647F" w:rsidRDefault="008C04EE" w:rsidP="009E3B13">
            <w:pPr>
              <w:spacing w:after="0" w:line="240" w:lineRule="auto"/>
              <w:jc w:val="center"/>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rPr>
              <w:t>1</w:t>
            </w:r>
          </w:p>
        </w:tc>
      </w:tr>
    </w:tbl>
    <w:p w:rsidR="009A614E" w:rsidRPr="00DC647F" w:rsidRDefault="009A614E" w:rsidP="00072F49">
      <w:pPr>
        <w:spacing w:after="0" w:line="240" w:lineRule="auto"/>
        <w:jc w:val="both"/>
        <w:textAlignment w:val="baseline"/>
        <w:rPr>
          <w:rFonts w:ascii="Times New Roman" w:eastAsia="Times New Roman" w:hAnsi="Times New Roman" w:cs="Times New Roman"/>
          <w:b/>
          <w:sz w:val="28"/>
          <w:szCs w:val="28"/>
        </w:rPr>
      </w:pPr>
      <w:r w:rsidRPr="00DC647F">
        <w:rPr>
          <w:rFonts w:ascii="Times New Roman" w:eastAsia="Times New Roman" w:hAnsi="Times New Roman" w:cs="Times New Roman"/>
          <w:sz w:val="28"/>
          <w:szCs w:val="28"/>
        </w:rPr>
        <w:t> </w:t>
      </w:r>
      <w:r w:rsidR="008C04EE" w:rsidRPr="00DC647F">
        <w:rPr>
          <w:rFonts w:ascii="Times New Roman" w:eastAsia="Times New Roman" w:hAnsi="Times New Roman" w:cs="Times New Roman"/>
          <w:sz w:val="28"/>
          <w:szCs w:val="28"/>
        </w:rPr>
        <w:tab/>
      </w:r>
      <w:r w:rsidR="008C04EE" w:rsidRPr="00DC647F">
        <w:rPr>
          <w:rFonts w:ascii="Times New Roman" w:eastAsia="Times New Roman" w:hAnsi="Times New Roman" w:cs="Times New Roman"/>
          <w:b/>
          <w:sz w:val="28"/>
          <w:szCs w:val="28"/>
        </w:rPr>
        <w:t>3. Cơ sở vật chất</w:t>
      </w:r>
    </w:p>
    <w:p w:rsidR="007B5FC6" w:rsidRPr="00DC647F" w:rsidRDefault="007B5FC6" w:rsidP="008C04EE">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Trường có diện tích 9.000</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009A614E" w:rsidRPr="00DC647F">
        <w:rPr>
          <w:rFonts w:ascii="Times New Roman" w:eastAsia="Times New Roman" w:hAnsi="Times New Roman" w:cs="Times New Roman"/>
          <w:sz w:val="28"/>
          <w:szCs w:val="28"/>
        </w:rPr>
        <w:t xml:space="preserve"> , khuôn viên đảm bảo vệ sinh, an toàn, thân thiện phục vụ cho hoạt động dạy học, cảnh quan nhà trường xanh, sạch, đẹp; luôn chú trọng cải thiện môi trường giáo dục theo hướng văn minh thân thiện, phù hợp </w:t>
      </w:r>
      <w:r w:rsidR="009A614E" w:rsidRPr="00DC647F">
        <w:rPr>
          <w:rFonts w:ascii="Times New Roman" w:eastAsia="Times New Roman" w:hAnsi="Times New Roman" w:cs="Times New Roman"/>
          <w:sz w:val="28"/>
          <w:szCs w:val="28"/>
        </w:rPr>
        <w:lastRenderedPageBreak/>
        <w:t>với xu thế xã hội và tình hình địa phương. Cơ sở vật chất nhà trường cơ bản đảm bảo đầy đủ mọi điều kiện cho các kỳ kiểm tra chất lượng học tập và các hội thi t</w:t>
      </w:r>
      <w:r w:rsidRPr="00DC647F">
        <w:rPr>
          <w:rFonts w:ascii="Times New Roman" w:eastAsia="Times New Roman" w:hAnsi="Times New Roman" w:cs="Times New Roman"/>
          <w:sz w:val="28"/>
          <w:szCs w:val="28"/>
        </w:rPr>
        <w:t xml:space="preserve">rong nhà trường đạt hiệu quả; </w:t>
      </w:r>
      <w:r w:rsidR="009A614E" w:rsidRPr="00DC647F">
        <w:rPr>
          <w:rFonts w:ascii="Times New Roman" w:eastAsia="Times New Roman" w:hAnsi="Times New Roman" w:cs="Times New Roman"/>
          <w:sz w:val="28"/>
          <w:szCs w:val="28"/>
        </w:rPr>
        <w:t>Phòng học trang bị đầy đủ hệ thống đèn, quạt</w:t>
      </w:r>
      <w:r w:rsidRPr="00DC647F">
        <w:rPr>
          <w:rFonts w:ascii="Times New Roman" w:eastAsia="Times New Roman" w:hAnsi="Times New Roman" w:cs="Times New Roman"/>
          <w:sz w:val="28"/>
          <w:szCs w:val="28"/>
        </w:rPr>
        <w:t>.</w:t>
      </w:r>
      <w:r w:rsidR="009A614E" w:rsidRPr="00DC647F">
        <w:rPr>
          <w:rFonts w:ascii="Times New Roman" w:eastAsia="Times New Roman" w:hAnsi="Times New Roman" w:cs="Times New Roman"/>
          <w:sz w:val="28"/>
          <w:szCs w:val="28"/>
        </w:rPr>
        <w:t xml:space="preserve"> </w:t>
      </w:r>
    </w:p>
    <w:p w:rsidR="00ED7885" w:rsidRPr="00DC647F" w:rsidRDefault="009A614E" w:rsidP="007B5FC6">
      <w:pPr>
        <w:shd w:val="clear" w:color="auto" w:fill="FFFFFF"/>
        <w:spacing w:after="0" w:line="240" w:lineRule="auto"/>
        <w:ind w:firstLine="720"/>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i/>
          <w:sz w:val="28"/>
          <w:szCs w:val="28"/>
        </w:rPr>
        <w:t>Cơ sở vật chất nhà trường cụ thể như sau:</w:t>
      </w:r>
      <w:r w:rsidRPr="00DC647F">
        <w:rPr>
          <w:rFonts w:ascii="Times New Roman" w:eastAsia="Times New Roman" w:hAnsi="Times New Roman" w:cs="Times New Roman"/>
          <w:i/>
          <w:sz w:val="28"/>
          <w:szCs w:val="28"/>
        </w:rPr>
        <w:br/>
      </w:r>
      <w:r w:rsidR="00ED7885"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 Phòng học thông thường: 13 phòng (48 m</w:t>
      </w:r>
      <w:r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28"/>
          <w:szCs w:val="28"/>
        </w:rPr>
        <w:t>/phòng)</w:t>
      </w:r>
      <w:r w:rsidRPr="00DC647F">
        <w:rPr>
          <w:rFonts w:ascii="Times New Roman" w:eastAsia="Times New Roman" w:hAnsi="Times New Roman" w:cs="Times New Roman"/>
          <w:sz w:val="28"/>
          <w:szCs w:val="28"/>
        </w:rPr>
        <w:br/>
      </w:r>
      <w:r w:rsidR="00ED7885"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 Phòng học bộ môn: 04. Trong đó:</w:t>
      </w:r>
      <w:r w:rsidRPr="00DC647F">
        <w:rPr>
          <w:rFonts w:ascii="Times New Roman" w:eastAsia="Times New Roman" w:hAnsi="Times New Roman" w:cs="Times New Roman"/>
          <w:sz w:val="28"/>
          <w:szCs w:val="28"/>
        </w:rPr>
        <w:br/>
      </w:r>
      <w:r w:rsidR="00ED7885"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 P</w:t>
      </w:r>
      <w:r w:rsidR="00ED7885" w:rsidRPr="00DC647F">
        <w:rPr>
          <w:rFonts w:ascii="Times New Roman" w:eastAsia="Times New Roman" w:hAnsi="Times New Roman" w:cs="Times New Roman"/>
          <w:sz w:val="28"/>
          <w:szCs w:val="28"/>
        </w:rPr>
        <w:t>hòng Lý – Công nghệ: 01 phòng 48</w:t>
      </w:r>
      <w:r w:rsidRPr="00DC647F">
        <w:rPr>
          <w:rFonts w:ascii="Times New Roman" w:eastAsia="Times New Roman" w:hAnsi="Times New Roman" w:cs="Times New Roman"/>
          <w:sz w:val="28"/>
          <w:szCs w:val="28"/>
        </w:rPr>
        <w:t xml:space="preserve"> m</w:t>
      </w:r>
      <w:r w:rsidRPr="00DC647F">
        <w:rPr>
          <w:rFonts w:ascii="Times New Roman" w:eastAsia="Times New Roman" w:hAnsi="Times New Roman" w:cs="Times New Roman"/>
          <w:sz w:val="28"/>
          <w:szCs w:val="28"/>
          <w:bdr w:val="none" w:sz="0" w:space="0" w:color="auto" w:frame="1"/>
          <w:vertAlign w:val="superscript"/>
        </w:rPr>
        <w:t>2</w:t>
      </w:r>
      <w:r w:rsidR="00ED7885" w:rsidRPr="00DC647F">
        <w:rPr>
          <w:rFonts w:ascii="Times New Roman" w:eastAsia="Times New Roman" w:hAnsi="Times New Roman" w:cs="Times New Roman"/>
          <w:sz w:val="28"/>
          <w:szCs w:val="28"/>
        </w:rPr>
        <w:br/>
        <w:t xml:space="preserve">          * Phòng Hóa – Sinh: 01 phòng 48</w:t>
      </w:r>
      <w:r w:rsidRPr="00DC647F">
        <w:rPr>
          <w:rFonts w:ascii="Times New Roman" w:eastAsia="Times New Roman" w:hAnsi="Times New Roman" w:cs="Times New Roman"/>
          <w:sz w:val="28"/>
          <w:szCs w:val="28"/>
        </w:rPr>
        <w:t xml:space="preserve"> m</w:t>
      </w:r>
      <w:r w:rsidRPr="00DC647F">
        <w:rPr>
          <w:rFonts w:ascii="Times New Roman" w:eastAsia="Times New Roman" w:hAnsi="Times New Roman" w:cs="Times New Roman"/>
          <w:sz w:val="28"/>
          <w:szCs w:val="28"/>
          <w:bdr w:val="none" w:sz="0" w:space="0" w:color="auto" w:frame="1"/>
          <w:vertAlign w:val="superscript"/>
        </w:rPr>
        <w:t>2</w:t>
      </w:r>
      <w:r w:rsidR="00ED7885" w:rsidRPr="00DC647F">
        <w:rPr>
          <w:rFonts w:ascii="Times New Roman" w:eastAsia="Times New Roman" w:hAnsi="Times New Roman" w:cs="Times New Roman"/>
          <w:sz w:val="28"/>
          <w:szCs w:val="28"/>
        </w:rPr>
        <w:br/>
        <w:t xml:space="preserve">          * Phòng Tin học: 01</w:t>
      </w:r>
      <w:r w:rsidRPr="00DC647F">
        <w:rPr>
          <w:rFonts w:ascii="Times New Roman" w:eastAsia="Times New Roman" w:hAnsi="Times New Roman" w:cs="Times New Roman"/>
          <w:sz w:val="28"/>
          <w:szCs w:val="28"/>
        </w:rPr>
        <w:t xml:space="preserve"> phòng (48 m</w:t>
      </w:r>
      <w:r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28"/>
          <w:szCs w:val="28"/>
        </w:rPr>
        <w:t>/ phòng)</w:t>
      </w:r>
    </w:p>
    <w:p w:rsidR="00AA36FF" w:rsidRPr="00DC647F" w:rsidRDefault="00ED7885" w:rsidP="00150C0D">
      <w:pPr>
        <w:shd w:val="clear" w:color="auto" w:fill="FFFFFF"/>
        <w:spacing w:after="0" w:line="240" w:lineRule="auto"/>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sz w:val="28"/>
          <w:szCs w:val="28"/>
        </w:rPr>
        <w:t xml:space="preserve">          * Phòng Tiếng Anh: 01 phòng (48 m</w:t>
      </w:r>
      <w:r w:rsidRPr="00DC647F">
        <w:rPr>
          <w:rFonts w:ascii="Times New Roman" w:eastAsia="Times New Roman" w:hAnsi="Times New Roman" w:cs="Times New Roman"/>
          <w:sz w:val="28"/>
          <w:szCs w:val="28"/>
          <w:vertAlign w:val="superscript"/>
        </w:rPr>
        <w:t>2</w:t>
      </w:r>
      <w:r w:rsidRPr="00DC647F">
        <w:rPr>
          <w:rFonts w:ascii="Times New Roman" w:eastAsia="Times New Roman" w:hAnsi="Times New Roman" w:cs="Times New Roman"/>
          <w:sz w:val="28"/>
          <w:szCs w:val="28"/>
        </w:rPr>
        <w:t>/phòng)</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 Phòng Thư viện: 02 phòng: (42</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30"/>
          <w:szCs w:val="28"/>
          <w:bdr w:val="none" w:sz="0" w:space="0" w:color="auto" w:frame="1"/>
        </w:rPr>
        <w:t>/phòng)</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Phòng thiết bị: 01 phòng 48 m</w:t>
      </w:r>
      <w:r w:rsidR="009A614E" w:rsidRPr="00DC647F">
        <w:rPr>
          <w:rFonts w:ascii="Times New Roman" w:eastAsia="Times New Roman" w:hAnsi="Times New Roman" w:cs="Times New Roman"/>
          <w:sz w:val="28"/>
          <w:szCs w:val="28"/>
          <w:bdr w:val="none" w:sz="0" w:space="0" w:color="auto" w:frame="1"/>
          <w:vertAlign w:val="superscript"/>
        </w:rPr>
        <w:t>2</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 Phòng y tế: 01 phòng 21</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28"/>
          <w:szCs w:val="28"/>
        </w:rPr>
        <w:br/>
        <w:t xml:space="preserve">          + Phòng truyền thống: 01 phòng 21</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28"/>
          <w:szCs w:val="28"/>
        </w:rPr>
        <w:br/>
        <w:t xml:space="preserve">          + Phòng giáo viên: 01 phòng 56</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 Phòng hiệu trưởng: 01 phòng 28</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28"/>
          <w:szCs w:val="28"/>
        </w:rPr>
        <w:br/>
        <w:t xml:space="preserve">          + Phòng Phó hiệu trưởng: 01 phòng 28</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Phòn</w:t>
      </w:r>
      <w:r w:rsidRPr="00DC647F">
        <w:rPr>
          <w:rFonts w:ascii="Times New Roman" w:eastAsia="Times New Roman" w:hAnsi="Times New Roman" w:cs="Times New Roman"/>
          <w:sz w:val="28"/>
          <w:szCs w:val="28"/>
        </w:rPr>
        <w:t>g văn thư – kế toán: 01 phòng 42</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Pr="00DC647F">
        <w:rPr>
          <w:rFonts w:ascii="Times New Roman" w:eastAsia="Times New Roman" w:hAnsi="Times New Roman" w:cs="Times New Roman"/>
          <w:sz w:val="28"/>
          <w:szCs w:val="28"/>
        </w:rPr>
        <w:br/>
        <w:t xml:space="preserve">          + Phòng TPT Đội: 01 phòng 28</w:t>
      </w:r>
      <w:r w:rsidR="009A614E" w:rsidRPr="00DC647F">
        <w:rPr>
          <w:rFonts w:ascii="Times New Roman" w:eastAsia="Times New Roman" w:hAnsi="Times New Roman" w:cs="Times New Roman"/>
          <w:sz w:val="28"/>
          <w:szCs w:val="28"/>
        </w:rPr>
        <w:t xml:space="preserve"> m</w:t>
      </w:r>
      <w:r w:rsidR="009A614E" w:rsidRPr="00DC647F">
        <w:rPr>
          <w:rFonts w:ascii="Times New Roman" w:eastAsia="Times New Roman" w:hAnsi="Times New Roman" w:cs="Times New Roman"/>
          <w:sz w:val="28"/>
          <w:szCs w:val="28"/>
          <w:bdr w:val="none" w:sz="0" w:space="0" w:color="auto" w:frame="1"/>
          <w:vertAlign w:val="superscript"/>
        </w:rPr>
        <w:t>2</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Trang thiết bị dạy học: Trang thiết bị phục vụ giảng dạy và làm việc</w:t>
      </w:r>
      <w:r w:rsidR="00150C0D"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thường xuyên được kiểm tra rà soát định kỳ, nhà trường quan tâm đầu tư sửa chữa trang thiết bị dạy học (tháng 8 hàng năm: Hiệu trưởng, Phó hiệu trưởng cùng nhân viên bảo vệ phụ trách CSVC, phụ trách thiết bị).</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Thực hiện xây dựng kế hoạch mua sắm, tu bổ, sửa chữa cơ sở vật chất theo nhu cầu thực tế (tháng 8 hàng năm: Kế toán, Phó Hiệu trưởng tập hợp các bộ phận có nhu cầu mua sắm).</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quy chế chi tiêu nội bộ vào tháng 01 hàng năm, kế hoạch tài chính nhằm quản lý đúng nguyên tắc các nguồn tài chính trong đơn vị trong việc mua sắm, sửa chữa cơ sở vật chất (tháng 9 hàng năm: kế toán thực hiện xin ý kiến Hội đồng nhà trường và cấp có thẩm quyền điều chỉnh bổ sung quy chế chi tiêu nội bộ - nếu cần).</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Sử dụng hiệu quả cơ sở vật chất, thiết bị dạy học từ ngân sách Nhà nước kết hợp với các nguồn huy động hợp pháp khác từ công tác xã hội hóa giáo dục để tăng cường cơ sở vật chất phục vụ các hoạt động giáo dục,</w:t>
      </w:r>
      <w:r w:rsidR="009A614E" w:rsidRPr="00DC647F">
        <w:rPr>
          <w:rFonts w:ascii="Times New Roman" w:eastAsia="Times New Roman" w:hAnsi="Times New Roman" w:cs="Times New Roman"/>
          <w:sz w:val="28"/>
          <w:szCs w:val="28"/>
        </w:rPr>
        <w:br/>
      </w:r>
      <w:r w:rsidR="00150C0D"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4. Phân tích điểm mạnh, điểm yếu:</w:t>
      </w:r>
      <w:r w:rsidR="009A614E" w:rsidRPr="00DC647F">
        <w:rPr>
          <w:rFonts w:ascii="Times New Roman" w:eastAsia="Times New Roman" w:hAnsi="Times New Roman" w:cs="Times New Roman"/>
          <w:sz w:val="28"/>
          <w:szCs w:val="28"/>
        </w:rPr>
        <w:br/>
      </w:r>
      <w:r w:rsidR="00150C0D"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a. Điểm mạnh.</w:t>
      </w:r>
      <w:r w:rsidR="009A614E" w:rsidRPr="00DC647F">
        <w:rPr>
          <w:rFonts w:ascii="Times New Roman" w:eastAsia="Times New Roman" w:hAnsi="Times New Roman" w:cs="Times New Roman"/>
          <w:sz w:val="28"/>
          <w:szCs w:val="28"/>
        </w:rPr>
        <w:br/>
      </w:r>
      <w:r w:rsidR="00150C0D" w:rsidRPr="00DC647F">
        <w:rPr>
          <w:rFonts w:ascii="Times New Roman" w:eastAsia="Times New Roman" w:hAnsi="Times New Roman" w:cs="Times New Roman"/>
          <w:i/>
          <w:iCs/>
          <w:sz w:val="28"/>
          <w:szCs w:val="28"/>
        </w:rPr>
        <w:t xml:space="preserve">          </w:t>
      </w:r>
      <w:r w:rsidR="009A614E" w:rsidRPr="00DC647F">
        <w:rPr>
          <w:rFonts w:ascii="Times New Roman" w:eastAsia="Times New Roman" w:hAnsi="Times New Roman" w:cs="Times New Roman"/>
          <w:i/>
          <w:iCs/>
          <w:sz w:val="28"/>
          <w:szCs w:val="28"/>
        </w:rPr>
        <w:t>* Về đội ngũ cán bộ, giáo viên, công nhân viên:</w:t>
      </w:r>
      <w:r w:rsidR="009A614E" w:rsidRPr="00DC647F">
        <w:rPr>
          <w:rFonts w:ascii="Times New Roman" w:eastAsia="Times New Roman" w:hAnsi="Times New Roman" w:cs="Times New Roman"/>
          <w:sz w:val="28"/>
          <w:szCs w:val="28"/>
        </w:rPr>
        <w:br/>
      </w:r>
      <w:r w:rsidR="00150C0D" w:rsidRPr="00DC647F">
        <w:rPr>
          <w:rFonts w:ascii="Times New Roman" w:eastAsia="Times New Roman" w:hAnsi="Times New Roman" w:cs="Times New Roman"/>
          <w:sz w:val="28"/>
          <w:szCs w:val="28"/>
        </w:rPr>
        <w:t xml:space="preserve">           - Tổng số CB GV CNV: 45</w:t>
      </w:r>
      <w:r w:rsidR="009A614E" w:rsidRPr="00DC647F">
        <w:rPr>
          <w:rFonts w:ascii="Times New Roman" w:eastAsia="Times New Roman" w:hAnsi="Times New Roman" w:cs="Times New Roman"/>
          <w:sz w:val="28"/>
          <w:szCs w:val="28"/>
        </w:rPr>
        <w:t>; Trong đó: CBQL: 02, GV:</w:t>
      </w:r>
      <w:r w:rsidR="00150C0D" w:rsidRPr="00DC647F">
        <w:rPr>
          <w:rFonts w:ascii="Times New Roman" w:eastAsia="Times New Roman" w:hAnsi="Times New Roman" w:cs="Times New Roman"/>
          <w:sz w:val="28"/>
          <w:szCs w:val="28"/>
        </w:rPr>
        <w:t xml:space="preserve"> 37</w:t>
      </w:r>
      <w:r w:rsidR="000D6CA0" w:rsidRPr="00DC647F">
        <w:rPr>
          <w:rFonts w:ascii="Times New Roman" w:eastAsia="Times New Roman" w:hAnsi="Times New Roman" w:cs="Times New Roman"/>
          <w:sz w:val="28"/>
          <w:szCs w:val="28"/>
        </w:rPr>
        <w:t>, Nhân viên: 06</w:t>
      </w:r>
      <w:r w:rsidR="009A614E" w:rsidRPr="00DC647F">
        <w:rPr>
          <w:rFonts w:ascii="Times New Roman" w:eastAsia="Times New Roman" w:hAnsi="Times New Roman" w:cs="Times New Roman"/>
          <w:sz w:val="28"/>
          <w:szCs w:val="28"/>
        </w:rPr>
        <w:t>.</w:t>
      </w:r>
      <w:r w:rsidR="009A614E" w:rsidRPr="00DC647F">
        <w:rPr>
          <w:rFonts w:ascii="Times New Roman" w:eastAsia="Times New Roman" w:hAnsi="Times New Roman" w:cs="Times New Roman"/>
          <w:sz w:val="28"/>
          <w:szCs w:val="28"/>
        </w:rPr>
        <w:br/>
      </w:r>
      <w:r w:rsidR="00150C0D"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w:t>
      </w:r>
      <w:r w:rsidR="009A614E" w:rsidRPr="00DC647F">
        <w:rPr>
          <w:rFonts w:ascii="Times New Roman" w:eastAsia="Times New Roman" w:hAnsi="Times New Roman" w:cs="Times New Roman"/>
          <w:sz w:val="28"/>
          <w:szCs w:val="28"/>
        </w:rPr>
        <w:t> Trình độ chuyên môn giáo viên: 100% đạt chuẩ</w:t>
      </w:r>
      <w:r w:rsidR="000D6CA0" w:rsidRPr="00DC647F">
        <w:rPr>
          <w:rFonts w:ascii="Times New Roman" w:eastAsia="Times New Roman" w:hAnsi="Times New Roman" w:cs="Times New Roman"/>
          <w:sz w:val="28"/>
          <w:szCs w:val="28"/>
        </w:rPr>
        <w:t>n, trong đó có 87,2</w:t>
      </w:r>
      <w:r w:rsidR="00150C0D" w:rsidRPr="00DC647F">
        <w:rPr>
          <w:rFonts w:ascii="Times New Roman" w:eastAsia="Times New Roman" w:hAnsi="Times New Roman" w:cs="Times New Roman"/>
          <w:sz w:val="28"/>
          <w:szCs w:val="28"/>
        </w:rPr>
        <w:t xml:space="preserve"> % trên chuẩn. </w:t>
      </w:r>
      <w:r w:rsidR="009A614E" w:rsidRPr="00DC647F">
        <w:rPr>
          <w:rFonts w:ascii="Times New Roman" w:eastAsia="Times New Roman" w:hAnsi="Times New Roman" w:cs="Times New Roman"/>
          <w:sz w:val="28"/>
          <w:szCs w:val="28"/>
        </w:rPr>
        <w:t xml:space="preserve">Công tác quản lý của nhà trường từ Ban giám hiệu đến tổ, nhóm chuyên môn, các tổ chức đoàn thể luôn có sự thống nhất chung, có kế hoạch cụ thể theo từng tháng, tuần, được tổ chức triển khai thực hiện, đánh giá rút kinh nghiệm kịp thời theo từng giai đoạn. Nhà trường thực hiện tốt quy chế dân chủ, tính công khai minh bạch được </w:t>
      </w:r>
      <w:r w:rsidR="000D6CA0" w:rsidRPr="00DC647F">
        <w:rPr>
          <w:rFonts w:ascii="Times New Roman" w:eastAsia="Times New Roman" w:hAnsi="Times New Roman" w:cs="Times New Roman"/>
          <w:sz w:val="28"/>
          <w:szCs w:val="28"/>
        </w:rPr>
        <w:t xml:space="preserve">thể hiện rõ qua từng hoạt động. </w:t>
      </w:r>
      <w:r w:rsidR="009A614E" w:rsidRPr="00DC647F">
        <w:rPr>
          <w:rFonts w:ascii="Times New Roman" w:eastAsia="Times New Roman" w:hAnsi="Times New Roman" w:cs="Times New Roman"/>
          <w:sz w:val="28"/>
          <w:szCs w:val="28"/>
        </w:rPr>
        <w:t xml:space="preserve">Tập thể giáo viên nhà trường nhiệt </w:t>
      </w:r>
      <w:r w:rsidR="009A614E" w:rsidRPr="00DC647F">
        <w:rPr>
          <w:rFonts w:ascii="Times New Roman" w:eastAsia="Times New Roman" w:hAnsi="Times New Roman" w:cs="Times New Roman"/>
          <w:sz w:val="28"/>
          <w:szCs w:val="28"/>
        </w:rPr>
        <w:lastRenderedPageBreak/>
        <w:t>tình, tâm huyết với nghề, nhiều giáo viên đạt danh hiệu giáo viên dạy giỏi, chiến sĩ thi đua các cấp; có khả năng ứng dụng công nghệ thông tin trong quản lý và dạy học, trường đã có trang Website riêng, các thông tin của trường luôn được cập nhật trên trang Website riêng của trường.</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Đội ngũ cán bộ giáo viên nhân viên nhiệt tình, 100% có trình độ chuyên môn dạt chuẩn của cấp học và yêu cầu công việc; đa số đội ngũ giáo viên có kỹ năng sư phạm và nghiệp vụ tay nghề tương đối tốt.</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Đa số học sinh của trường ngoan, có ý thức học tập tốt, tích cực tham gia hoạt động các phong trào thi đua, nhiều em đạt danh hiệu học sinh giỏi, đạt giải qua các kỳ thi học sinh giỏi và hội thi các cấp.</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b. Điểm yếu.</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Đội ngũ giáo viên tuy đầy đủ ở các bộ môn nhưng vẫn thừa thiếu cục bộ; chưa bồi dưỡng được nhiều giáo viên có tay nghề cao để đáp ứng với yêu cầu thực tế nâng cao chất lượng giáo dục của nhà trường, số giáo viên giỏi huyện, tỉnh trong những năm qua chưa tương xứng với thực lực đội ngũ; phân công tác giảng dạy còn có những bất cập do đội ngũ thừa thiếu cục bộ.</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 Một số ít GV</w:t>
      </w:r>
      <w:r w:rsidR="009A614E" w:rsidRPr="00DC647F">
        <w:rPr>
          <w:rFonts w:ascii="Times New Roman" w:eastAsia="Times New Roman" w:hAnsi="Times New Roman" w:cs="Times New Roman"/>
          <w:sz w:val="28"/>
          <w:szCs w:val="28"/>
        </w:rPr>
        <w:t xml:space="preserve"> tiếp cận, ứng dụng CNTT, ứng dụng các phần mềm trong giảng dạy, soạn thảo văn bản còn hạn chế; chất lượng đội ngũ chưa thực sự đều tay, còn một số ít giáo viên - nhân viên chưa thực sự tâm huyết trong công việc.</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II. Môi trường bên ngoài</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Được sự quan tâm chỉ đạo sâu sát của Đảng ủy, UBND, phòng Giáo dục và Đào tạo huyện trong việc phát triển giáo dục tại đơn vị, sự tín nhiệm của cha mẹ học sinh trong phối hợp phát triển các hoạt động giáo dục của nhà trường.</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Nhu cầu đổi mới giáo dục ngày càng cao đòi hỏi đội ngũ cán bộ quản lý, giáo viên phải học tập, tiếp cận nội dung chương trình mới và phương pháp giảng dạy, làm việc hướng tới việc phát triển năng lực học sinh phù hợp với kiến thức và đời sống thực tiễn xã hội.</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Đời sống kinh tế ở địa phương ngày một phát triển nên ý thức trách nhiệm của nhân dân đối với việc học tập của học sinh ngày càng được chú trọng.</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1. Cơ hội</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Nhà trường nhận được sự quan tâm chỉ đạo của các cơ quan quản lý giáo dục các cấp, sự quan tâm chỉ đạo của Đảng uỷ, Chính quyền địa phương, sự hỗ trợ của các ban ngành đoàn thể, đặc biệt sự quan tâm phối kết hợp của các bậc cha mẹ học sinh.</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Đời sống và thu nhập của nhân dân địa phương ngày càng được cải thiện; ý thức của người dân đối với sự nghiệp giáo dục ngày càng cao, đại đa số các gia đình đều quan tâm đầu tư cho con em học tập.</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Nhà trường luôn quan tâm việc nâng cao trình độ cho giáo viên, nhân viên. Những năm qua nhà trường đã tạo điều kiện cho </w:t>
      </w:r>
      <w:r w:rsidR="000D6CA0" w:rsidRPr="00DC647F">
        <w:rPr>
          <w:rFonts w:ascii="Times New Roman" w:eastAsia="Times New Roman" w:hAnsi="Times New Roman" w:cs="Times New Roman"/>
          <w:sz w:val="28"/>
          <w:szCs w:val="28"/>
        </w:rPr>
        <w:t xml:space="preserve">3 </w:t>
      </w:r>
      <w:r w:rsidR="009A614E" w:rsidRPr="00DC647F">
        <w:rPr>
          <w:rFonts w:ascii="Times New Roman" w:eastAsia="Times New Roman" w:hAnsi="Times New Roman" w:cs="Times New Roman"/>
          <w:sz w:val="28"/>
          <w:szCs w:val="28"/>
        </w:rPr>
        <w:t>giáo viên tham gia học đại học, tỷ lệ giáo v</w:t>
      </w:r>
      <w:r w:rsidR="000D6CA0" w:rsidRPr="00DC647F">
        <w:rPr>
          <w:rFonts w:ascii="Times New Roman" w:eastAsia="Times New Roman" w:hAnsi="Times New Roman" w:cs="Times New Roman"/>
          <w:sz w:val="28"/>
          <w:szCs w:val="28"/>
        </w:rPr>
        <w:t>iên trên chuẩn đạt 95</w:t>
      </w:r>
      <w:r w:rsidR="009A614E" w:rsidRPr="00DC647F">
        <w:rPr>
          <w:rFonts w:ascii="Times New Roman" w:eastAsia="Times New Roman" w:hAnsi="Times New Roman" w:cs="Times New Roman"/>
          <w:sz w:val="28"/>
          <w:szCs w:val="28"/>
        </w:rPr>
        <w:t xml:space="preserve">%, nhân </w:t>
      </w:r>
      <w:r w:rsidR="000D6CA0" w:rsidRPr="00DC647F">
        <w:rPr>
          <w:rFonts w:ascii="Times New Roman" w:eastAsia="Times New Roman" w:hAnsi="Times New Roman" w:cs="Times New Roman"/>
          <w:sz w:val="28"/>
          <w:szCs w:val="28"/>
        </w:rPr>
        <w:t>viên văn phòng chuẩn đạt 100</w:t>
      </w:r>
      <w:r w:rsidR="009A614E" w:rsidRPr="00DC647F">
        <w:rPr>
          <w:rFonts w:ascii="Times New Roman" w:eastAsia="Times New Roman" w:hAnsi="Times New Roman" w:cs="Times New Roman"/>
          <w:sz w:val="28"/>
          <w:szCs w:val="28"/>
        </w:rPr>
        <w:t>%. Đây là nguồn nhân lực quan trọng để tham gia đổi mới phương pháp dạy học nhằm nâng cao chất lượng giáo dục.</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2. Thách thức</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Với việc đổi mới nội dung sách giáo khoa đi đôi với việc đổi mới phương </w:t>
      </w:r>
      <w:r w:rsidR="009A614E" w:rsidRPr="00DC647F">
        <w:rPr>
          <w:rFonts w:ascii="Times New Roman" w:eastAsia="Times New Roman" w:hAnsi="Times New Roman" w:cs="Times New Roman"/>
          <w:sz w:val="28"/>
          <w:szCs w:val="28"/>
        </w:rPr>
        <w:lastRenderedPageBreak/>
        <w:t>pháp giảng dạy theo xu thế phát triển trí tuệ phù hợp với năng lực học sinh; nhu ngày càng cao về chất lượng giáo dục đáp ứng sự phát triển của xã hội và cha mẹ học sinh trong thời kỳ mới trong khi cơ sở vật chất nhà trường chưa đáp ứng nhu cầu theo chương trình sách giáo khoa mới.</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Chất lượng của đội ngũ cán bộ quản lý, năng lực chuyên môn nghiệp vụ của đội ngũ giáo viên, nhân viên phải đáp ứng được yêu cầu đổi mới trong công tác quản lý, giảng dạy và làm việc. Việc ứng dụng thành thạo CNTT, khả năng sử dụng ngoại ngữ trong giảng dạy, sự sáng tạo của đội ngũ cần phải đáp ứng nhu cầu đổi mới trong giảng dạy và giáo dục học sinh.</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Quy mô phát triển kinh tế, dân số địa phương trong những năm tới thuộc vùng tuyển sinh của nhà trường sẽ là áp lực về số học sinh vào trường trong tương lai gần. Vì vậy cần có hướng tham mưu tốt với các cấp, các ngành để phát triển cơ sơ vật chất phù hợp với quy mô phát triển.</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III. Đánh giá những mặt đạt được và những mặt chưa đạt được trong việc xây dựng chiến lược phát triển GD giai đoạn 2020-2025 và tầm nhìn 2030.</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1. Mặt đạt được</w:t>
      </w:r>
      <w:r w:rsidR="009A614E" w:rsidRPr="00DC647F">
        <w:rPr>
          <w:rFonts w:ascii="Times New Roman" w:eastAsia="Times New Roman" w:hAnsi="Times New Roman" w:cs="Times New Roman"/>
          <w:sz w:val="28"/>
          <w:szCs w:val="28"/>
        </w:rPr>
        <w:t>:</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Nhà trường đã xây dựng được một đội ngũ Cán bộ - Giáo viên – Nhân viên có năng lực và phẩm chất đạo đức tốt.</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Giúp học sinh tạo dựng được động cơ, thái độ học tập tốt, chủ động và tự tin trong học tập, có kỉ cương và nề nếp, biết hợp tác và tôn trọng mọi người.</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Cán bộ quản lý - Giáo viên – Nhân viên tích cực xây dựng môi trường thân thiện, an toàn giúp học sinh an tâm học tập, rèn luyện.</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 Tỷ lệ lên lớp thẳng đạt 97</w:t>
      </w:r>
      <w:r w:rsidR="009A614E" w:rsidRPr="00DC647F">
        <w:rPr>
          <w:rFonts w:ascii="Times New Roman" w:eastAsia="Times New Roman" w:hAnsi="Times New Roman" w:cs="Times New Roman"/>
          <w:sz w:val="28"/>
          <w:szCs w:val="28"/>
        </w:rPr>
        <w:t>% trở lên, giảm được tỉ lệ học sinh lưu ban, bỏ học qua từng năm.</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Học sinh tốt nghiệp THCS hàng năm đạt 98% .</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b/>
          <w:bCs/>
          <w:sz w:val="28"/>
          <w:szCs w:val="28"/>
        </w:rPr>
        <w:t>Nguyên nhân khách quan</w:t>
      </w:r>
      <w:r w:rsidR="009A614E" w:rsidRPr="00DC647F">
        <w:rPr>
          <w:rFonts w:ascii="Times New Roman" w:eastAsia="Times New Roman" w:hAnsi="Times New Roman" w:cs="Times New Roman"/>
          <w:sz w:val="28"/>
          <w:szCs w:val="28"/>
        </w:rPr>
        <w:br/>
      </w:r>
      <w:r w:rsidR="000D6CA0"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Nhà trường luôn nhận được sự quan tâm, hỗ trợ và chỉ đạo kịp thời của lãnh đạo UBND </w:t>
      </w:r>
      <w:r w:rsidR="00AA36FF" w:rsidRPr="00DC647F">
        <w:rPr>
          <w:rFonts w:ascii="Times New Roman" w:eastAsia="Times New Roman" w:hAnsi="Times New Roman" w:cs="Times New Roman"/>
          <w:sz w:val="28"/>
          <w:szCs w:val="28"/>
        </w:rPr>
        <w:t>Huyện, Phòng GDĐT</w:t>
      </w:r>
      <w:r w:rsidR="009A614E" w:rsidRPr="00DC647F">
        <w:rPr>
          <w:rFonts w:ascii="Times New Roman" w:eastAsia="Times New Roman" w:hAnsi="Times New Roman" w:cs="Times New Roman"/>
          <w:sz w:val="28"/>
          <w:szCs w:val="28"/>
        </w:rPr>
        <w:t>, Đảng ủy và chính quyền địa phương trong công tác xây dựng đội ngũ nhà giáo và công tác giáo dục của nhà trường.</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Xã hội phát triển đòi hỏi ngày càng cao về chất lượng đội ngũ cán bộ quản lý, giáo viên, nhân viên phải đáp ứng được yêu cầu đổi mới giáo dục và không ngừng nâng cao chất lượng giáo dục.</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 Nguyên nhân chủ quan</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Nhà trường luôn quan tâm đến công tác xây dựng đội ngũ cán bộ, giáo viên, nhân viên về năng lực và phẩm chất.</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Toàn thể cán bộ, giáo viên, nhân viên của nhà trường nhiệt tình, tích cực trong công tác xây dựng động cơ, thái độ học tập và nề nếp, kỉ luật của học sinh.</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Tập thể nhà trường luôn có ý thức và trách nhiệm trong phong trào xây dựng môi trường thân thiện – học sinh tích cực và công tác giáo dục đạo đức, kỉ luật cho học sinh.</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2. Mặt chưa đạt được</w:t>
      </w:r>
      <w:r w:rsidR="009A614E" w:rsidRPr="00DC647F">
        <w:rPr>
          <w:rFonts w:ascii="Times New Roman" w:eastAsia="Times New Roman" w:hAnsi="Times New Roman" w:cs="Times New Roman"/>
          <w:sz w:val="28"/>
          <w:szCs w:val="28"/>
        </w:rPr>
        <w:br/>
      </w:r>
      <w:r w:rsidR="00AA36FF"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Tỉ lệ giáo viên giỏi cấp huyện, tỉnh còn thấp so với mặt bằng chung của Huyện và tiềm lực của nhà trường, việc tham gia và đạt giải cấp huyện, tỉnh các hội thi Khoa học kỹ thuật, Sáng tạo thanh thiếu niên những năm qua còn k</w:t>
      </w:r>
      <w:r w:rsidR="00AA36FF" w:rsidRPr="00DC647F">
        <w:rPr>
          <w:rFonts w:ascii="Times New Roman" w:eastAsia="Times New Roman" w:hAnsi="Times New Roman" w:cs="Times New Roman"/>
          <w:sz w:val="28"/>
          <w:szCs w:val="28"/>
        </w:rPr>
        <w:t>h</w:t>
      </w:r>
      <w:r w:rsidR="009A614E" w:rsidRPr="00DC647F">
        <w:rPr>
          <w:rFonts w:ascii="Times New Roman" w:eastAsia="Times New Roman" w:hAnsi="Times New Roman" w:cs="Times New Roman"/>
          <w:sz w:val="28"/>
          <w:szCs w:val="28"/>
        </w:rPr>
        <w:t xml:space="preserve">iêm tốn </w:t>
      </w:r>
      <w:r w:rsidR="00AA36FF" w:rsidRPr="00DC647F">
        <w:rPr>
          <w:rFonts w:ascii="Times New Roman" w:eastAsia="Times New Roman" w:hAnsi="Times New Roman" w:cs="Times New Roman"/>
          <w:sz w:val="28"/>
          <w:szCs w:val="28"/>
        </w:rPr>
        <w:t xml:space="preserve">    </w:t>
      </w:r>
    </w:p>
    <w:p w:rsidR="0080624B" w:rsidRPr="00DC647F" w:rsidRDefault="00AA36FF" w:rsidP="00E6142F">
      <w:pPr>
        <w:shd w:val="clear" w:color="auto" w:fill="FFFFFF"/>
        <w:spacing w:after="0" w:line="240" w:lineRule="auto"/>
        <w:textAlignment w:val="baseline"/>
        <w:rPr>
          <w:rFonts w:ascii="Times New Roman" w:eastAsia="Times New Roman" w:hAnsi="Times New Roman" w:cs="Times New Roman"/>
          <w:b/>
          <w:bCs/>
          <w:sz w:val="28"/>
          <w:szCs w:val="28"/>
        </w:rPr>
      </w:pPr>
      <w:r w:rsidRPr="00DC647F">
        <w:rPr>
          <w:rFonts w:ascii="Times New Roman" w:eastAsia="Times New Roman" w:hAnsi="Times New Roman" w:cs="Times New Roman"/>
          <w:sz w:val="28"/>
          <w:szCs w:val="28"/>
        </w:rPr>
        <w:lastRenderedPageBreak/>
        <w:t xml:space="preserve">           </w:t>
      </w:r>
      <w:r w:rsidR="009A614E" w:rsidRPr="00DC647F">
        <w:rPr>
          <w:rFonts w:ascii="Times New Roman" w:eastAsia="Times New Roman" w:hAnsi="Times New Roman" w:cs="Times New Roman"/>
          <w:sz w:val="28"/>
          <w:szCs w:val="28"/>
        </w:rPr>
        <w:t>- Số học sinh giỏi bộ môn ở lớ</w:t>
      </w:r>
      <w:r w:rsidRPr="00DC647F">
        <w:rPr>
          <w:rFonts w:ascii="Times New Roman" w:eastAsia="Times New Roman" w:hAnsi="Times New Roman" w:cs="Times New Roman"/>
          <w:sz w:val="28"/>
          <w:szCs w:val="28"/>
        </w:rPr>
        <w:t xml:space="preserve">p 9 trong các kỳ thi cấp </w:t>
      </w:r>
      <w:r w:rsidR="009A614E" w:rsidRPr="00DC647F">
        <w:rPr>
          <w:rFonts w:ascii="Times New Roman" w:eastAsia="Times New Roman" w:hAnsi="Times New Roman" w:cs="Times New Roman"/>
          <w:sz w:val="28"/>
          <w:szCs w:val="28"/>
        </w:rPr>
        <w:t>tỉnh còn ít; kết quả chưa đạt chỉ tiê</w:t>
      </w:r>
      <w:r w:rsidRPr="00DC647F">
        <w:rPr>
          <w:rFonts w:ascii="Times New Roman" w:eastAsia="Times New Roman" w:hAnsi="Times New Roman" w:cs="Times New Roman"/>
          <w:sz w:val="28"/>
          <w:szCs w:val="28"/>
        </w:rPr>
        <w:t xml:space="preserve">u ở tất cả các bộ môn, có </w:t>
      </w:r>
      <w:r w:rsidR="009A614E" w:rsidRPr="00DC647F">
        <w:rPr>
          <w:rFonts w:ascii="Times New Roman" w:eastAsia="Times New Roman" w:hAnsi="Times New Roman" w:cs="Times New Roman"/>
          <w:sz w:val="28"/>
          <w:szCs w:val="28"/>
        </w:rPr>
        <w:t>môn không có học sinh giỏi cấp huyện.</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  Nguyên nhân khách quan</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Một số học sinh thiếu sự quan tâm của gia đình do cha mẹ đi làm xa ở với ông bà nên không quản lý được việc học tập của các em; một số do hoàn cảnh gia đình khó khăn nên ngoài việc học các em phải phụ đi làm kiếm thêm thu nhập giúp gia đình nên việc học có sa sút.</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Cơ sở vật chất còn hạn chế nên việc tổ chức các hoạt động giáo dục còn gặp nhiều khó khăn. Chưa tạo được nhiều hoạt động sân chơi cho học sinh theo hướng chơi mà học, học mà chơi. </w:t>
      </w:r>
      <w:r w:rsidR="009A614E" w:rsidRPr="00DC647F">
        <w:rPr>
          <w:rFonts w:ascii="Times New Roman" w:eastAsia="Times New Roman" w:hAnsi="Times New Roman" w:cs="Times New Roman"/>
          <w:b/>
          <w:bCs/>
          <w:sz w:val="28"/>
          <w:szCs w:val="28"/>
        </w:rPr>
        <w:br/>
      </w:r>
      <w:r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 Nguyên nhân chủ quan</w:t>
      </w:r>
      <w:r w:rsidR="009A614E" w:rsidRPr="00DC647F">
        <w:rPr>
          <w:rFonts w:ascii="Times New Roman" w:eastAsia="Times New Roman" w:hAnsi="Times New Roman" w:cs="Times New Roman"/>
          <w:sz w:val="28"/>
          <w:szCs w:val="28"/>
        </w:rPr>
        <w:br/>
      </w:r>
      <w:r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Một số ít học sinh ý thức học tập chưa cao, thiếu động lực và chưa có ý thức phấn đấu vươn lên trong học tập.</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Nhà trường chưa quan tâm đúng mức việc phát huy tính năng động của học sinh qua việc tổ chức các hoạt động trải nghiệm; việc tổ chức hoạt động trải nghiệm chưa đa dạng nên chưa tạo được sự thu hút cho học sinh.</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Việc đổi mới phương pháp kiểm</w:t>
      </w:r>
      <w:r w:rsidR="00E841D7" w:rsidRPr="00DC647F">
        <w:rPr>
          <w:rFonts w:ascii="Times New Roman" w:eastAsia="Times New Roman" w:hAnsi="Times New Roman" w:cs="Times New Roman"/>
          <w:sz w:val="28"/>
          <w:szCs w:val="28"/>
        </w:rPr>
        <w:t xml:space="preserve"> tra đánh giá ở một số GV</w:t>
      </w:r>
      <w:r w:rsidR="009A614E" w:rsidRPr="00DC647F">
        <w:rPr>
          <w:rFonts w:ascii="Times New Roman" w:eastAsia="Times New Roman" w:hAnsi="Times New Roman" w:cs="Times New Roman"/>
          <w:sz w:val="28"/>
          <w:szCs w:val="28"/>
        </w:rPr>
        <w:t xml:space="preserve"> còn lúng túng, chưa áp dụng đánh giá năng lực học sinh qua nhiều hình thức kiểm tra, giáo viên còn quen với phương pháp đánh giá kết quả học tập của học sinh qua bài kiểm tra.</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3. Các vấn đề ưu tiên cần giải quyết trong giai đoạn tiếp theo</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Tiếp tục xây dựng kỷ cương, nền nếp, văn hóa nhà trường theo hướng “</w:t>
      </w:r>
      <w:r w:rsidR="009A614E" w:rsidRPr="00DC647F">
        <w:rPr>
          <w:rFonts w:ascii="Times New Roman" w:eastAsia="Times New Roman" w:hAnsi="Times New Roman" w:cs="Times New Roman"/>
          <w:i/>
          <w:iCs/>
          <w:sz w:val="28"/>
          <w:szCs w:val="28"/>
        </w:rPr>
        <w:t>Trường h</w:t>
      </w:r>
      <w:r w:rsidR="00E841D7" w:rsidRPr="00DC647F">
        <w:rPr>
          <w:rFonts w:ascii="Times New Roman" w:eastAsia="Times New Roman" w:hAnsi="Times New Roman" w:cs="Times New Roman"/>
          <w:i/>
          <w:iCs/>
          <w:sz w:val="28"/>
          <w:szCs w:val="28"/>
        </w:rPr>
        <w:t>ọc hạnh phúc</w:t>
      </w:r>
      <w:r w:rsidR="009A614E" w:rsidRPr="00DC647F">
        <w:rPr>
          <w:rFonts w:ascii="Times New Roman" w:eastAsia="Times New Roman" w:hAnsi="Times New Roman" w:cs="Times New Roman"/>
          <w:i/>
          <w:iCs/>
          <w:sz w:val="28"/>
          <w:szCs w:val="28"/>
        </w:rPr>
        <w:t>”.</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Nâng cao chất lượng đội ngũ cán bộ, giáo viên, nhân viên. Ưu tiên xây dựng và phát triển đội ngũ nhà giáo, CBQL có chất lượng cao, có bản lĩnh chính trị đạo đức vững vàng, đồng thời coi trọng xây dựng đội ngũ nhân viên về ý thức và năng lực chuyên môn phục vụ dạy học, giáo dục, quản lí nhà trường.</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Đổi mới phương pháp, kỹ thuật dạy học và đổi mới kiểm tra đánh giá trên cơ sở của chương trình giáo dục THCS và sách giáo khoa mới. Phát huy tính tích cực, chủ động, sáng tạo của mỗi học sinh qua việc tổ chức các hoạt động trải nghiệm và phương pháp kiểm tra đánh giá kết quả học tập của học sinh. Nâng cao chất lượng giáo dục toàn diện, chú trọng dạy học theo hướng phát triển năng lực học sinh.</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Sử dụng hiệu quả cơ sở vật chất hiện có của nhà trường; tham mưu xây dựng bổ sung phòng học, mở rộng diện tích phù hợp với quy mô phát triển của nhà trường theo hướng đồng bộ, hiện đại.</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Tích </w:t>
      </w:r>
      <w:r w:rsidR="00E841D7" w:rsidRPr="00DC647F">
        <w:rPr>
          <w:rFonts w:ascii="Times New Roman" w:eastAsia="Times New Roman" w:hAnsi="Times New Roman" w:cs="Times New Roman"/>
          <w:sz w:val="28"/>
          <w:szCs w:val="28"/>
        </w:rPr>
        <w:t>cực ứng dụng CNTT</w:t>
      </w:r>
      <w:r w:rsidR="009A614E" w:rsidRPr="00DC647F">
        <w:rPr>
          <w:rFonts w:ascii="Times New Roman" w:eastAsia="Times New Roman" w:hAnsi="Times New Roman" w:cs="Times New Roman"/>
          <w:sz w:val="28"/>
          <w:szCs w:val="28"/>
        </w:rPr>
        <w:t xml:space="preserve"> trong dạy – học và công tác quản lý.</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Tiếp tục củng cố và xây dựng các quan hệ  giáo dục giữa nhà trường, gia đình và xã hội trong việc quản lý và giáo dục học sinh;</w:t>
      </w:r>
      <w:r w:rsidR="009A614E" w:rsidRPr="00DC647F">
        <w:rPr>
          <w:rFonts w:ascii="Times New Roman" w:eastAsia="Times New Roman" w:hAnsi="Times New Roman" w:cs="Times New Roman"/>
          <w:sz w:val="28"/>
          <w:szCs w:val="28"/>
        </w:rPr>
        <w:br/>
      </w:r>
      <w:r w:rsidR="00E841D7"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Thực hiện việc kiểm định chất lượng giáo dục, áp dụng các tiêu chuẩn của trường chuẩn quốc gia vào việc đánh giá hoạt động dạy học, giáo dục và quản lý nhà trường hàng năm để từ đó định hướng khắc phục tồn tại, yếu kém mà nâng cao chất lượng hoạt động giáo dục của nhà trường.</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B. ĐỊNH HƯỚNG CHIẾN LƯỢC</w:t>
      </w:r>
      <w:r w:rsidR="009A614E" w:rsidRPr="00DC647F">
        <w:rPr>
          <w:rFonts w:ascii="Times New Roman" w:eastAsia="Times New Roman" w:hAnsi="Times New Roman" w:cs="Times New Roman"/>
          <w:sz w:val="28"/>
          <w:szCs w:val="28"/>
        </w:rPr>
        <w:br/>
      </w:r>
    </w:p>
    <w:p w:rsidR="0080624B" w:rsidRPr="00DC647F" w:rsidRDefault="009A614E" w:rsidP="0080624B">
      <w:pPr>
        <w:shd w:val="clear" w:color="auto" w:fill="FFFFFF"/>
        <w:spacing w:after="0" w:line="240" w:lineRule="auto"/>
        <w:textAlignment w:val="baseline"/>
        <w:rPr>
          <w:rFonts w:ascii="Times New Roman" w:eastAsia="Times New Roman" w:hAnsi="Times New Roman" w:cs="Times New Roman"/>
          <w:b/>
          <w:bCs/>
          <w:sz w:val="28"/>
          <w:szCs w:val="28"/>
        </w:rPr>
      </w:pPr>
      <w:r w:rsidRPr="00DC647F">
        <w:rPr>
          <w:rFonts w:ascii="Times New Roman" w:eastAsia="Times New Roman" w:hAnsi="Times New Roman" w:cs="Times New Roman"/>
          <w:b/>
          <w:bCs/>
          <w:sz w:val="28"/>
          <w:szCs w:val="28"/>
        </w:rPr>
        <w:lastRenderedPageBreak/>
        <w:t>I. Sứ mệnh</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Tạo dựng được môi trường học tập và rèn luyện có dân chủ, kỷ cương, tình thương, trách nhiệm để mỗi học sinh có cơ hội bình đẳng trong học tập và phát triển năng lực cá nhân. Làm cho mọi học sinh đều thấy rằng: </w:t>
      </w:r>
      <w:r w:rsidRPr="00DC647F">
        <w:rPr>
          <w:rFonts w:ascii="Times New Roman" w:eastAsia="Times New Roman" w:hAnsi="Times New Roman" w:cs="Times New Roman"/>
          <w:i/>
          <w:iCs/>
          <w:sz w:val="28"/>
          <w:szCs w:val="28"/>
        </w:rPr>
        <w:t>“Mỗi ngày đến trường là một ngày vui”.</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II. Tầm nhìn</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bCs/>
          <w:sz w:val="28"/>
          <w:szCs w:val="28"/>
        </w:rPr>
        <w:t xml:space="preserve">          </w:t>
      </w:r>
      <w:r w:rsidR="0080624B" w:rsidRPr="00DC647F">
        <w:rPr>
          <w:rFonts w:ascii="Times New Roman" w:eastAsia="Times New Roman" w:hAnsi="Times New Roman" w:cs="Times New Roman"/>
          <w:bCs/>
          <w:sz w:val="28"/>
          <w:szCs w:val="28"/>
        </w:rPr>
        <w:t xml:space="preserve"> </w:t>
      </w:r>
      <w:r w:rsidRPr="00DC647F">
        <w:rPr>
          <w:rFonts w:ascii="Times New Roman" w:eastAsia="Times New Roman" w:hAnsi="Times New Roman" w:cs="Times New Roman"/>
          <w:bCs/>
          <w:sz w:val="28"/>
          <w:szCs w:val="28"/>
        </w:rPr>
        <w:t>Phấn đấu </w:t>
      </w:r>
      <w:r w:rsidRPr="00DC647F">
        <w:rPr>
          <w:rFonts w:ascii="Times New Roman" w:eastAsia="Times New Roman" w:hAnsi="Times New Roman" w:cs="Times New Roman"/>
          <w:sz w:val="28"/>
          <w:szCs w:val="28"/>
        </w:rPr>
        <w:t>trở thành</w:t>
      </w:r>
      <w:r w:rsidRPr="00DC647F">
        <w:rPr>
          <w:rFonts w:ascii="Times New Roman" w:eastAsia="Times New Roman" w:hAnsi="Times New Roman" w:cs="Times New Roman"/>
          <w:bCs/>
          <w:sz w:val="28"/>
          <w:szCs w:val="28"/>
        </w:rPr>
        <w:t> một trong những đơn vị giáo dục có chất lượng cao của huyện, xứng tầm với quy mô phát triển của nhà trường; </w:t>
      </w:r>
      <w:r w:rsidR="0016078E" w:rsidRPr="00DC647F">
        <w:rPr>
          <w:rFonts w:ascii="Times New Roman" w:eastAsia="Times New Roman" w:hAnsi="Times New Roman" w:cs="Times New Roman"/>
          <w:sz w:val="28"/>
          <w:szCs w:val="28"/>
        </w:rPr>
        <w:t>phấn đấu đến năm 2022</w:t>
      </w:r>
      <w:r w:rsidRPr="00DC647F">
        <w:rPr>
          <w:rFonts w:ascii="Times New Roman" w:eastAsia="Times New Roman" w:hAnsi="Times New Roman" w:cs="Times New Roman"/>
          <w:sz w:val="28"/>
          <w:szCs w:val="28"/>
        </w:rPr>
        <w:t xml:space="preserve"> trường đạt Kiểm định chất lượng giáo dục cấp độ 3</w:t>
      </w:r>
      <w:r w:rsidR="0016078E" w:rsidRPr="00DC647F">
        <w:rPr>
          <w:rFonts w:ascii="Times New Roman" w:eastAsia="Times New Roman" w:hAnsi="Times New Roman" w:cs="Times New Roman"/>
          <w:bCs/>
          <w:sz w:val="28"/>
          <w:szCs w:val="28"/>
        </w:rPr>
        <w:t>.</w:t>
      </w:r>
      <w:r w:rsidRPr="00DC647F">
        <w:rPr>
          <w:rFonts w:ascii="Times New Roman" w:eastAsia="Times New Roman" w:hAnsi="Times New Roman" w:cs="Times New Roman"/>
          <w:bCs/>
          <w:sz w:val="28"/>
          <w:szCs w:val="28"/>
        </w:rPr>
        <w:t>Tạo môi trường tốt để giáo viên và học sinh luôn có khát vọng vươn lên trong giảng dạy và học tập.</w:t>
      </w:r>
      <w:r w:rsidRPr="00DC647F">
        <w:rPr>
          <w:rFonts w:ascii="Times New Roman" w:eastAsia="Times New Roman" w:hAnsi="Times New Roman" w:cs="Times New Roman"/>
          <w:sz w:val="28"/>
          <w:szCs w:val="28"/>
          <w:bdr w:val="single" w:sz="4" w:space="0" w:color="auto"/>
        </w:rPr>
        <w:br/>
      </w:r>
      <w:r w:rsidRPr="00DC647F">
        <w:rPr>
          <w:rFonts w:ascii="Times New Roman" w:eastAsia="Times New Roman" w:hAnsi="Times New Roman" w:cs="Times New Roman"/>
          <w:b/>
          <w:bCs/>
          <w:sz w:val="28"/>
          <w:szCs w:val="28"/>
        </w:rPr>
        <w:t>III. Giá trị cốt lõi</w:t>
      </w:r>
      <w:r w:rsidRPr="00DC647F">
        <w:rPr>
          <w:rFonts w:ascii="Times New Roman" w:eastAsia="Times New Roman" w:hAnsi="Times New Roman" w:cs="Times New Roman"/>
          <w:sz w:val="28"/>
          <w:szCs w:val="28"/>
        </w:rPr>
        <w:br/>
        <w:t>+ Có khát vọng vươn lên</w:t>
      </w:r>
      <w:r w:rsidR="0016078E" w:rsidRPr="00DC647F">
        <w:rPr>
          <w:rFonts w:ascii="Times New Roman" w:eastAsia="Times New Roman" w:hAnsi="Times New Roman" w:cs="Times New Roman"/>
          <w:sz w:val="28"/>
          <w:szCs w:val="28"/>
        </w:rPr>
        <w:t xml:space="preserve">;  </w:t>
      </w:r>
      <w:r w:rsidR="0080624B"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 Sáng tạo, biết vượt khó trong học tập;</w:t>
      </w:r>
      <w:r w:rsidRPr="00DC647F">
        <w:rPr>
          <w:rFonts w:ascii="Times New Roman" w:eastAsia="Times New Roman" w:hAnsi="Times New Roman" w:cs="Times New Roman"/>
          <w:sz w:val="28"/>
          <w:szCs w:val="28"/>
        </w:rPr>
        <w:br/>
        <w:t>+ Có tính kiên trì và nhẫn nại;</w:t>
      </w:r>
      <w:r w:rsidRPr="00DC647F">
        <w:rPr>
          <w:rFonts w:ascii="Times New Roman" w:eastAsia="Times New Roman" w:hAnsi="Times New Roman" w:cs="Times New Roman"/>
          <w:sz w:val="28"/>
          <w:szCs w:val="28"/>
        </w:rPr>
        <w:br/>
        <w:t>+ Có lối sống lành mạnh, biết ứng xử tốt trong mọi tình huống;</w:t>
      </w:r>
      <w:r w:rsidRPr="00DC647F">
        <w:rPr>
          <w:rFonts w:ascii="Times New Roman" w:eastAsia="Times New Roman" w:hAnsi="Times New Roman" w:cs="Times New Roman"/>
          <w:sz w:val="28"/>
          <w:szCs w:val="28"/>
        </w:rPr>
        <w:br/>
        <w:t>+ Có định hướng nghề nghiệp rõ ràng;</w:t>
      </w:r>
      <w:r w:rsidRPr="00DC647F">
        <w:rPr>
          <w:rFonts w:ascii="Times New Roman" w:eastAsia="Times New Roman" w:hAnsi="Times New Roman" w:cs="Times New Roman"/>
          <w:sz w:val="28"/>
          <w:szCs w:val="28"/>
        </w:rPr>
        <w:br/>
        <w:t>+ Khoẻ mạnh cả về thể chất, tinh thần và trí tuệ.</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IV. Phương châm hành động</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i/>
          <w:sz w:val="28"/>
          <w:szCs w:val="28"/>
        </w:rPr>
        <w:t>“ Chất lượng giáo dục là uy tín, danh dự của nhà trường”</w:t>
      </w:r>
      <w:r w:rsidRPr="00DC647F">
        <w:rPr>
          <w:rFonts w:ascii="Times New Roman" w:eastAsia="Times New Roman" w:hAnsi="Times New Roman" w:cs="Times New Roman"/>
          <w:b/>
          <w:bCs/>
          <w:sz w:val="28"/>
          <w:szCs w:val="28"/>
        </w:rPr>
        <w:br/>
        <w:t>C. MỤC TIÊU</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I. Mụ</w:t>
      </w:r>
      <w:r w:rsidR="0016078E" w:rsidRPr="00DC647F">
        <w:rPr>
          <w:rFonts w:ascii="Times New Roman" w:eastAsia="Times New Roman" w:hAnsi="Times New Roman" w:cs="Times New Roman"/>
          <w:b/>
          <w:bCs/>
          <w:sz w:val="28"/>
          <w:szCs w:val="28"/>
        </w:rPr>
        <w:t>c tiêu chung</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1</w:t>
      </w:r>
      <w:r w:rsidRPr="00DC647F">
        <w:rPr>
          <w:rFonts w:ascii="Times New Roman" w:eastAsia="Times New Roman" w:hAnsi="Times New Roman" w:cs="Times New Roman"/>
          <w:sz w:val="28"/>
          <w:szCs w:val="28"/>
        </w:rPr>
        <w:t>- Nâng cao chất lượng đội ngũ cán bộ quản lý, giáo viên, nhân viên đáp ứng yêu cầu phát triển giáo dục trong thời kỳ mới đáp ứng với việc đổi mới chương trình sách giáo khoa bậc THCS từ năm học 2021 - 2022.</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2</w:t>
      </w:r>
      <w:r w:rsidRPr="00DC647F">
        <w:rPr>
          <w:rFonts w:ascii="Times New Roman" w:eastAsia="Times New Roman" w:hAnsi="Times New Roman" w:cs="Times New Roman"/>
          <w:sz w:val="28"/>
          <w:szCs w:val="28"/>
        </w:rPr>
        <w:t>- Nâng cao chất lượng giáo dục toàn diện cho học sinh theo định hướng phát triển năng lực người học.</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3</w:t>
      </w:r>
      <w:r w:rsidRPr="00DC647F">
        <w:rPr>
          <w:rFonts w:ascii="Times New Roman" w:eastAsia="Times New Roman" w:hAnsi="Times New Roman" w:cs="Times New Roman"/>
          <w:sz w:val="28"/>
          <w:szCs w:val="28"/>
        </w:rPr>
        <w:t>- Huy động nguồn lực để phát triển tốt nhà trường. Tham mưu với các cấp ho</w:t>
      </w:r>
      <w:r w:rsidR="0016078E" w:rsidRPr="00DC647F">
        <w:rPr>
          <w:rFonts w:ascii="Times New Roman" w:eastAsia="Times New Roman" w:hAnsi="Times New Roman" w:cs="Times New Roman"/>
          <w:sz w:val="28"/>
          <w:szCs w:val="28"/>
        </w:rPr>
        <w:t xml:space="preserve">àn thiện, bổ sung CSVC </w:t>
      </w:r>
      <w:r w:rsidRPr="00DC647F">
        <w:rPr>
          <w:rFonts w:ascii="Times New Roman" w:eastAsia="Times New Roman" w:hAnsi="Times New Roman" w:cs="Times New Roman"/>
          <w:sz w:val="28"/>
          <w:szCs w:val="28"/>
        </w:rPr>
        <w:t xml:space="preserve"> đáp ứng nhu cầu giảng dạy, trang  thiết bị dạy học.</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4</w:t>
      </w:r>
      <w:r w:rsidRPr="00DC647F">
        <w:rPr>
          <w:rFonts w:ascii="Times New Roman" w:eastAsia="Times New Roman" w:hAnsi="Times New Roman" w:cs="Times New Roman"/>
          <w:sz w:val="28"/>
          <w:szCs w:val="28"/>
        </w:rPr>
        <w:t>- Xây dựng nhà trường có uy tín về chất lượng giáo dục, là mô hình giáo dục hiện đại, tiên tiến phù hợp với xu thế phát triển của địa phương và đất nước.</w:t>
      </w:r>
      <w:r w:rsidRPr="00DC647F">
        <w:rPr>
          <w:rFonts w:ascii="Times New Roman" w:eastAsia="Times New Roman" w:hAnsi="Times New Roman" w:cs="Times New Roman"/>
          <w:sz w:val="28"/>
          <w:szCs w:val="28"/>
        </w:rPr>
        <w:br/>
      </w:r>
      <w:r w:rsidRPr="00DC647F">
        <w:rPr>
          <w:rFonts w:ascii="Times New Roman" w:eastAsia="Times New Roman" w:hAnsi="Times New Roman" w:cs="Times New Roman"/>
          <w:b/>
          <w:bCs/>
          <w:sz w:val="28"/>
          <w:szCs w:val="28"/>
        </w:rPr>
        <w:t>II. Mục tiêu cụ thể</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b/>
          <w:bCs/>
          <w:i/>
          <w:iCs/>
          <w:sz w:val="28"/>
          <w:szCs w:val="28"/>
        </w:rPr>
        <w:t xml:space="preserve">          1</w:t>
      </w:r>
      <w:r w:rsidRPr="00DC647F">
        <w:rPr>
          <w:rFonts w:ascii="Times New Roman" w:eastAsia="Times New Roman" w:hAnsi="Times New Roman" w:cs="Times New Roman"/>
          <w:b/>
          <w:bCs/>
          <w:i/>
          <w:iCs/>
          <w:sz w:val="28"/>
          <w:szCs w:val="28"/>
        </w:rPr>
        <w:t>-</w:t>
      </w:r>
      <w:r w:rsidRPr="00DC647F">
        <w:rPr>
          <w:rFonts w:ascii="Times New Roman" w:eastAsia="Times New Roman" w:hAnsi="Times New Roman" w:cs="Times New Roman"/>
          <w:b/>
          <w:i/>
          <w:iCs/>
          <w:sz w:val="28"/>
          <w:szCs w:val="28"/>
        </w:rPr>
        <w:t> Mục tiêu ngắn hạn</w:t>
      </w:r>
      <w:r w:rsidRPr="00DC647F">
        <w:rPr>
          <w:rFonts w:ascii="Times New Roman" w:eastAsia="Times New Roman" w:hAnsi="Times New Roman" w:cs="Times New Roman"/>
          <w:i/>
          <w:iCs/>
          <w:sz w:val="28"/>
          <w:szCs w:val="28"/>
        </w:rPr>
        <w:t>:</w:t>
      </w:r>
      <w:r w:rsidRPr="00DC647F">
        <w:rPr>
          <w:rFonts w:ascii="Times New Roman" w:eastAsia="Times New Roman" w:hAnsi="Times New Roman" w:cs="Times New Roman"/>
          <w:sz w:val="28"/>
          <w:szCs w:val="28"/>
        </w:rPr>
        <w:t> Phấn đấu đạt các chỉ tiêu đề ra trong năm học và nâng cao chất lượng giáo dục toàn diện từng bước khẳng định chất lượng giảng dạy, học tập của nhà trường trên địa bàn của huyện. Trường được công nhận kiểm đ</w:t>
      </w:r>
      <w:r w:rsidR="0016078E" w:rsidRPr="00DC647F">
        <w:rPr>
          <w:rFonts w:ascii="Times New Roman" w:eastAsia="Times New Roman" w:hAnsi="Times New Roman" w:cs="Times New Roman"/>
          <w:sz w:val="28"/>
          <w:szCs w:val="28"/>
        </w:rPr>
        <w:t>ịnh chất lượng giáo dục cấp độ 3</w:t>
      </w:r>
      <w:r w:rsidRPr="00DC647F">
        <w:rPr>
          <w:rFonts w:ascii="Times New Roman" w:eastAsia="Times New Roman" w:hAnsi="Times New Roman" w:cs="Times New Roman"/>
          <w:sz w:val="28"/>
          <w:szCs w:val="28"/>
        </w:rPr>
        <w:t>, được tái công nhận trường đạt</w:t>
      </w:r>
      <w:r w:rsidR="0016078E" w:rsidRPr="00DC647F">
        <w:rPr>
          <w:rFonts w:ascii="Times New Roman" w:eastAsia="Times New Roman" w:hAnsi="Times New Roman" w:cs="Times New Roman"/>
          <w:sz w:val="28"/>
          <w:szCs w:val="28"/>
        </w:rPr>
        <w:t xml:space="preserve"> chuẩn Quốc gia vào năm học 2020 - 2021</w:t>
      </w:r>
      <w:r w:rsidRPr="00DC647F">
        <w:rPr>
          <w:rFonts w:ascii="Times New Roman" w:eastAsia="Times New Roman" w:hAnsi="Times New Roman" w:cs="Times New Roman"/>
          <w:sz w:val="28"/>
          <w:szCs w:val="28"/>
        </w:rPr>
        <w:t xml:space="preserve">. Tham mưu các cấp xây dựng bổ sung CSVC phục vụ cho việc giảng dạy phù hợp với việc đổi mới chương trình sách giáo khoa từ năm 2021. Tiếp tục duy trì đạt chuẩn quốc gia </w:t>
      </w:r>
      <w:r w:rsidR="0016078E" w:rsidRPr="00DC647F">
        <w:rPr>
          <w:rFonts w:ascii="Times New Roman" w:eastAsia="Times New Roman" w:hAnsi="Times New Roman" w:cs="Times New Roman"/>
          <w:sz w:val="28"/>
          <w:szCs w:val="28"/>
        </w:rPr>
        <w:t>và KĐCLGD</w:t>
      </w:r>
      <w:r w:rsidRPr="00DC647F">
        <w:rPr>
          <w:rFonts w:ascii="Times New Roman" w:eastAsia="Times New Roman" w:hAnsi="Times New Roman" w:cs="Times New Roman"/>
          <w:sz w:val="28"/>
          <w:szCs w:val="28"/>
        </w:rPr>
        <w:t xml:space="preserve"> cấp độ 2.</w:t>
      </w:r>
      <w:r w:rsidRPr="00DC647F">
        <w:rPr>
          <w:rFonts w:ascii="Times New Roman" w:eastAsia="Times New Roman" w:hAnsi="Times New Roman" w:cs="Times New Roman"/>
          <w:sz w:val="28"/>
          <w:szCs w:val="28"/>
        </w:rPr>
        <w:br/>
      </w:r>
      <w:r w:rsidR="0080624B" w:rsidRPr="00DC647F">
        <w:rPr>
          <w:rFonts w:ascii="Times New Roman" w:eastAsia="Times New Roman" w:hAnsi="Times New Roman" w:cs="Times New Roman"/>
          <w:i/>
          <w:iCs/>
          <w:sz w:val="28"/>
          <w:szCs w:val="28"/>
        </w:rPr>
        <w:t xml:space="preserve">         </w:t>
      </w:r>
      <w:r w:rsidR="0016078E" w:rsidRPr="00DC647F">
        <w:rPr>
          <w:rFonts w:ascii="Times New Roman" w:eastAsia="Times New Roman" w:hAnsi="Times New Roman" w:cs="Times New Roman"/>
          <w:b/>
          <w:i/>
          <w:iCs/>
          <w:sz w:val="28"/>
          <w:szCs w:val="28"/>
        </w:rPr>
        <w:t>2</w:t>
      </w:r>
      <w:r w:rsidRPr="00DC647F">
        <w:rPr>
          <w:rFonts w:ascii="Times New Roman" w:eastAsia="Times New Roman" w:hAnsi="Times New Roman" w:cs="Times New Roman"/>
          <w:b/>
          <w:i/>
          <w:iCs/>
          <w:sz w:val="28"/>
          <w:szCs w:val="28"/>
        </w:rPr>
        <w:t>- Mục tiêu trung hạn:</w:t>
      </w:r>
      <w:r w:rsidRPr="00DC647F">
        <w:rPr>
          <w:rFonts w:ascii="Times New Roman" w:eastAsia="Times New Roman" w:hAnsi="Times New Roman" w:cs="Times New Roman"/>
          <w:sz w:val="28"/>
          <w:szCs w:val="28"/>
        </w:rPr>
        <w:t> </w:t>
      </w:r>
      <w:r w:rsidR="0016078E"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Duy trì bền vững, nâng cao chất lượng các tiêu chuẩn; đến năm</w:t>
      </w:r>
      <w:r w:rsidR="0016078E" w:rsidRPr="00DC647F">
        <w:rPr>
          <w:rFonts w:ascii="Times New Roman" w:eastAsia="Times New Roman" w:hAnsi="Times New Roman" w:cs="Times New Roman"/>
          <w:sz w:val="28"/>
          <w:szCs w:val="28"/>
        </w:rPr>
        <w:t xml:space="preserve"> 2022</w:t>
      </w:r>
      <w:r w:rsidRPr="00DC647F">
        <w:rPr>
          <w:rFonts w:ascii="Times New Roman" w:eastAsia="Times New Roman" w:hAnsi="Times New Roman" w:cs="Times New Roman"/>
          <w:sz w:val="28"/>
          <w:szCs w:val="28"/>
        </w:rPr>
        <w:t xml:space="preserve"> đạt cấp độ 3 về kiểm định chất lượng giáo dục, được tái công nhận trường đạt chuẩn Quốc gia. Đạt tập thể lao động xuất sắc.        </w:t>
      </w:r>
      <w:r w:rsidRPr="00DC647F">
        <w:rPr>
          <w:rFonts w:ascii="Times New Roman" w:eastAsia="Times New Roman" w:hAnsi="Times New Roman" w:cs="Times New Roman"/>
          <w:sz w:val="28"/>
          <w:szCs w:val="28"/>
        </w:rPr>
        <w:br/>
      </w:r>
      <w:r w:rsidR="0080624B" w:rsidRPr="00DC647F">
        <w:rPr>
          <w:rFonts w:ascii="Times New Roman" w:eastAsia="Times New Roman" w:hAnsi="Times New Roman" w:cs="Times New Roman"/>
          <w:i/>
          <w:iCs/>
          <w:sz w:val="28"/>
          <w:szCs w:val="28"/>
        </w:rPr>
        <w:t xml:space="preserve">         </w:t>
      </w:r>
      <w:r w:rsidR="0016078E" w:rsidRPr="00DC647F">
        <w:rPr>
          <w:rFonts w:ascii="Times New Roman" w:eastAsia="Times New Roman" w:hAnsi="Times New Roman" w:cs="Times New Roman"/>
          <w:b/>
          <w:i/>
          <w:iCs/>
          <w:sz w:val="28"/>
          <w:szCs w:val="28"/>
        </w:rPr>
        <w:t>3</w:t>
      </w:r>
      <w:r w:rsidRPr="00DC647F">
        <w:rPr>
          <w:rFonts w:ascii="Times New Roman" w:eastAsia="Times New Roman" w:hAnsi="Times New Roman" w:cs="Times New Roman"/>
          <w:b/>
          <w:i/>
          <w:iCs/>
          <w:sz w:val="28"/>
          <w:szCs w:val="28"/>
        </w:rPr>
        <w:t>- Mục tiêu dài hạn:</w:t>
      </w:r>
      <w:r w:rsidRPr="00DC647F">
        <w:rPr>
          <w:rFonts w:ascii="Times New Roman" w:eastAsia="Times New Roman" w:hAnsi="Times New Roman" w:cs="Times New Roman"/>
          <w:sz w:val="28"/>
          <w:szCs w:val="28"/>
        </w:rPr>
        <w:t> </w:t>
      </w:r>
      <w:r w:rsidR="0016078E"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Đến năm 2030, phấn đấu đạt được các mục tiêu sau:</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w:t>
      </w:r>
      <w:r w:rsidR="0080624B"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 Chất lượng giáo dục được khẳng định trong tốp những trường có chất lượng cao của huyện.</w:t>
      </w:r>
      <w:r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lastRenderedPageBreak/>
        <w:t xml:space="preserve">        </w:t>
      </w:r>
      <w:r w:rsidR="00F71241" w:rsidRPr="00DC647F">
        <w:rPr>
          <w:rFonts w:ascii="Times New Roman" w:eastAsia="Times New Roman" w:hAnsi="Times New Roman" w:cs="Times New Roman"/>
          <w:sz w:val="28"/>
          <w:szCs w:val="28"/>
        </w:rPr>
        <w:t xml:space="preserve">  </w:t>
      </w:r>
      <w:r w:rsidRPr="00DC647F">
        <w:rPr>
          <w:rFonts w:ascii="Times New Roman" w:eastAsia="Times New Roman" w:hAnsi="Times New Roman" w:cs="Times New Roman"/>
          <w:sz w:val="28"/>
          <w:szCs w:val="28"/>
        </w:rPr>
        <w:t>+ Có quy mô ổn định và phát triển, duy trì đạt cấp độ 3 trong kiểm định chất lượng giáo dục, được tái công nhận trường đạt chuẩn Quốc gia.</w:t>
      </w:r>
    </w:p>
    <w:p w:rsidR="0029324D" w:rsidRPr="00DC647F" w:rsidRDefault="00F71241" w:rsidP="006434EF">
      <w:pPr>
        <w:shd w:val="clear" w:color="auto" w:fill="FFFFFF"/>
        <w:spacing w:after="0" w:line="240" w:lineRule="auto"/>
        <w:ind w:firstLine="720"/>
        <w:textAlignment w:val="baseline"/>
        <w:rPr>
          <w:rFonts w:ascii="Times New Roman" w:eastAsia="Times New Roman" w:hAnsi="Times New Roman" w:cs="Times New Roman"/>
          <w:b/>
          <w:bCs/>
          <w:sz w:val="28"/>
          <w:szCs w:val="28"/>
        </w:rPr>
      </w:pPr>
      <w:r w:rsidRPr="00DC647F">
        <w:rPr>
          <w:rFonts w:ascii="Times New Roman" w:eastAsia="Times New Roman" w:hAnsi="Times New Roman" w:cs="Times New Roman"/>
          <w:b/>
          <w:spacing w:val="4"/>
          <w:sz w:val="28"/>
          <w:szCs w:val="28"/>
          <w:shd w:val="clear" w:color="auto" w:fill="FFFFFF"/>
        </w:rPr>
        <w:t>3.1.</w:t>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b/>
          <w:spacing w:val="4"/>
          <w:sz w:val="28"/>
          <w:szCs w:val="28"/>
          <w:shd w:val="clear" w:color="auto" w:fill="FFFFFF"/>
        </w:rPr>
        <w:t>Về học sinh:</w:t>
      </w:r>
      <w:r w:rsidR="0080624B" w:rsidRPr="00DC647F">
        <w:rPr>
          <w:rFonts w:ascii="Helvetica" w:eastAsia="Times New Roman" w:hAnsi="Helvetica" w:cs="Times New Roman"/>
          <w:b/>
          <w:sz w:val="21"/>
          <w:szCs w:val="21"/>
        </w:rPr>
        <w:br/>
      </w:r>
      <w:r w:rsidR="0080624B" w:rsidRPr="00DC647F">
        <w:rPr>
          <w:rFonts w:ascii="Times New Roman" w:eastAsia="Times New Roman" w:hAnsi="Times New Roman" w:cs="Times New Roman"/>
          <w:spacing w:val="4"/>
          <w:sz w:val="28"/>
          <w:szCs w:val="28"/>
          <w:shd w:val="clear" w:color="auto" w:fill="FFFFFF"/>
        </w:rPr>
        <w:t> </w:t>
      </w:r>
      <w:r w:rsidR="006434EF" w:rsidRPr="00DC647F">
        <w:rPr>
          <w:rFonts w:ascii="Times New Roman" w:eastAsia="Times New Roman" w:hAnsi="Times New Roman" w:cs="Times New Roman"/>
          <w:spacing w:val="4"/>
          <w:sz w:val="28"/>
          <w:szCs w:val="28"/>
          <w:shd w:val="clear" w:color="auto" w:fill="FFFFFF"/>
        </w:rPr>
        <w:tab/>
      </w:r>
      <w:r w:rsidR="0080624B" w:rsidRPr="00DC647F">
        <w:rPr>
          <w:rFonts w:ascii="Times New Roman" w:eastAsia="Times New Roman" w:hAnsi="Times New Roman" w:cs="Times New Roman"/>
          <w:spacing w:val="4"/>
          <w:sz w:val="28"/>
          <w:szCs w:val="28"/>
          <w:shd w:val="clear" w:color="auto" w:fill="FFFFFF"/>
        </w:rPr>
        <w:t>- Huy động số học sinh hoàn thành chương trình tiểu học vào lớp 6 đạt 100%</w:t>
      </w:r>
      <w:r w:rsidR="006434EF" w:rsidRPr="00DC647F">
        <w:rPr>
          <w:rFonts w:ascii="Helvetica" w:eastAsia="Times New Roman" w:hAnsi="Helvetica" w:cs="Times New Roman"/>
          <w:sz w:val="21"/>
          <w:szCs w:val="21"/>
        </w:rPr>
        <w:t xml:space="preserve">.  </w:t>
      </w:r>
      <w:r w:rsidR="0080624B" w:rsidRPr="00DC647F">
        <w:rPr>
          <w:rFonts w:ascii="Times New Roman" w:eastAsia="Times New Roman" w:hAnsi="Times New Roman" w:cs="Times New Roman"/>
          <w:spacing w:val="4"/>
          <w:sz w:val="28"/>
          <w:szCs w:val="28"/>
          <w:shd w:val="clear" w:color="auto" w:fill="FFFFFF"/>
        </w:rPr>
        <w:t>Tỉ lệ học sinh bỏ học &lt; 0,5 %</w:t>
      </w:r>
      <w:r w:rsidR="006434EF" w:rsidRPr="00DC647F">
        <w:rPr>
          <w:rFonts w:ascii="Times New Roman" w:eastAsia="Times New Roman" w:hAnsi="Times New Roman" w:cs="Times New Roman"/>
          <w:spacing w:val="4"/>
          <w:sz w:val="28"/>
          <w:szCs w:val="28"/>
          <w:shd w:val="clear" w:color="auto" w:fill="FFFFFF"/>
        </w:rPr>
        <w:t>.</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Hoàn thành tốt công tác PC</w:t>
      </w:r>
      <w:r w:rsidR="006434EF" w:rsidRPr="00DC647F">
        <w:rPr>
          <w:rFonts w:ascii="Times New Roman" w:eastAsia="Times New Roman" w:hAnsi="Times New Roman" w:cs="Times New Roman"/>
          <w:spacing w:val="4"/>
          <w:sz w:val="28"/>
          <w:szCs w:val="28"/>
          <w:shd w:val="clear" w:color="auto" w:fill="FFFFFF"/>
        </w:rPr>
        <w:t>GDTHCS, phấn đấu giữ vững mức 3 vào những năm tiếp theo.</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A77EF" w:rsidRPr="00DC647F">
        <w:rPr>
          <w:rFonts w:ascii="Times New Roman" w:eastAsia="Times New Roman" w:hAnsi="Times New Roman" w:cs="Times New Roman"/>
          <w:spacing w:val="4"/>
          <w:sz w:val="28"/>
          <w:szCs w:val="28"/>
          <w:shd w:val="clear" w:color="auto" w:fill="FFFFFF"/>
        </w:rPr>
        <w:t>- Lên lớp thẳng hằng năm: 98 % ( giỏi 30</w:t>
      </w:r>
      <w:r w:rsidR="00B049DE" w:rsidRPr="00DC647F">
        <w:rPr>
          <w:rFonts w:ascii="Times New Roman" w:eastAsia="Times New Roman" w:hAnsi="Times New Roman" w:cs="Times New Roman"/>
          <w:spacing w:val="4"/>
          <w:sz w:val="28"/>
          <w:szCs w:val="28"/>
          <w:shd w:val="clear" w:color="auto" w:fill="FFFFFF"/>
        </w:rPr>
        <w:t xml:space="preserve"> %, khá 35</w:t>
      </w:r>
      <w:r w:rsidR="0080624B" w:rsidRPr="00DC647F">
        <w:rPr>
          <w:rFonts w:ascii="Times New Roman" w:eastAsia="Times New Roman" w:hAnsi="Times New Roman" w:cs="Times New Roman"/>
          <w:spacing w:val="4"/>
          <w:sz w:val="28"/>
          <w:szCs w:val="28"/>
          <w:shd w:val="clear" w:color="auto" w:fill="FFFFFF"/>
        </w:rPr>
        <w:t xml:space="preserve"> % ).</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B049DE" w:rsidRPr="00DC647F">
        <w:rPr>
          <w:rFonts w:ascii="Times New Roman" w:eastAsia="Times New Roman" w:hAnsi="Times New Roman" w:cs="Times New Roman"/>
          <w:spacing w:val="4"/>
          <w:sz w:val="28"/>
          <w:szCs w:val="28"/>
          <w:shd w:val="clear" w:color="auto" w:fill="FFFFFF"/>
        </w:rPr>
        <w:t>- Học sinh lưu ban: &lt; 0,2</w:t>
      </w:r>
      <w:r w:rsidR="0080624B"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Tỉ lệ TNTHCS: Từ 99% trở lên.</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Tỉ lệ vào lớp 10 công lập: Từ 90 % trở lên.</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Học sinh giỏi Tỉnh: Luôn có học sinh giỏi hằng năm</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Học sinh giỏi toàn đoàn: Xếp thứ 5 trở lên toàn huyện</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B049DE" w:rsidRPr="00DC647F">
        <w:rPr>
          <w:rFonts w:ascii="Times New Roman" w:eastAsia="Times New Roman" w:hAnsi="Times New Roman" w:cs="Times New Roman"/>
          <w:spacing w:val="4"/>
          <w:sz w:val="28"/>
          <w:szCs w:val="28"/>
          <w:shd w:val="clear" w:color="auto" w:fill="FFFFFF"/>
        </w:rPr>
        <w:t>- Thi “Văn học-Học văn”</w:t>
      </w:r>
      <w:r w:rsidR="0080624B" w:rsidRPr="00DC647F">
        <w:rPr>
          <w:rFonts w:ascii="Times New Roman" w:eastAsia="Times New Roman" w:hAnsi="Times New Roman" w:cs="Times New Roman"/>
          <w:spacing w:val="4"/>
          <w:sz w:val="28"/>
          <w:szCs w:val="28"/>
          <w:shd w:val="clear" w:color="auto" w:fill="FFFFFF"/>
        </w:rPr>
        <w:t xml:space="preserve">: Giải III </w:t>
      </w:r>
      <w:r w:rsidR="00B049DE" w:rsidRPr="00DC647F">
        <w:rPr>
          <w:rFonts w:ascii="Times New Roman" w:eastAsia="Times New Roman" w:hAnsi="Times New Roman" w:cs="Times New Roman"/>
          <w:spacing w:val="4"/>
          <w:sz w:val="28"/>
          <w:szCs w:val="28"/>
          <w:shd w:val="clear" w:color="auto" w:fill="FFFFFF"/>
        </w:rPr>
        <w:t xml:space="preserve">cấp huyện </w:t>
      </w:r>
      <w:r w:rsidR="0080624B" w:rsidRPr="00DC647F">
        <w:rPr>
          <w:rFonts w:ascii="Times New Roman" w:eastAsia="Times New Roman" w:hAnsi="Times New Roman" w:cs="Times New Roman"/>
          <w:spacing w:val="4"/>
          <w:sz w:val="28"/>
          <w:szCs w:val="28"/>
          <w:shd w:val="clear" w:color="auto" w:fill="FFFFFF"/>
        </w:rPr>
        <w:t>trở lên.</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Tham gia các cuộc thi</w:t>
      </w:r>
      <w:r w:rsidR="00B049DE" w:rsidRPr="00DC647F">
        <w:rPr>
          <w:rFonts w:ascii="Times New Roman" w:eastAsia="Times New Roman" w:hAnsi="Times New Roman" w:cs="Times New Roman"/>
          <w:spacing w:val="4"/>
          <w:sz w:val="28"/>
          <w:szCs w:val="28"/>
          <w:shd w:val="clear" w:color="auto" w:fill="FFFFFF"/>
        </w:rPr>
        <w:t xml:space="preserve"> khác </w:t>
      </w:r>
      <w:r w:rsidR="0080624B" w:rsidRPr="00DC647F">
        <w:rPr>
          <w:rFonts w:ascii="Times New Roman" w:eastAsia="Times New Roman" w:hAnsi="Times New Roman" w:cs="Times New Roman"/>
          <w:spacing w:val="4"/>
          <w:sz w:val="28"/>
          <w:szCs w:val="28"/>
          <w:shd w:val="clear" w:color="auto" w:fill="FFFFFF"/>
        </w:rPr>
        <w:t>: Đạt từ giải III trở lên.</w:t>
      </w:r>
      <w:r w:rsidR="0080624B" w:rsidRPr="00DC647F">
        <w:rPr>
          <w:rFonts w:ascii="Helvetica" w:eastAsia="Times New Roman" w:hAnsi="Helvetica" w:cs="Times New Roman"/>
          <w:sz w:val="21"/>
          <w:szCs w:val="21"/>
        </w:rPr>
        <w:br/>
      </w:r>
      <w:r w:rsidR="006434EF"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Giải TDTT: Phấn đấu đạt giải II</w:t>
      </w:r>
      <w:r w:rsidR="00B049DE" w:rsidRPr="00DC647F">
        <w:rPr>
          <w:rFonts w:ascii="Times New Roman" w:eastAsia="Times New Roman" w:hAnsi="Times New Roman" w:cs="Times New Roman"/>
          <w:spacing w:val="4"/>
          <w:sz w:val="28"/>
          <w:szCs w:val="28"/>
          <w:shd w:val="clear" w:color="auto" w:fill="FFFFFF"/>
        </w:rPr>
        <w:t>I</w:t>
      </w:r>
      <w:r w:rsidR="0080624B" w:rsidRPr="00DC647F">
        <w:rPr>
          <w:rFonts w:ascii="Times New Roman" w:eastAsia="Times New Roman" w:hAnsi="Times New Roman" w:cs="Times New Roman"/>
          <w:spacing w:val="4"/>
          <w:sz w:val="28"/>
          <w:szCs w:val="28"/>
          <w:shd w:val="clear" w:color="auto" w:fill="FFFFFF"/>
        </w:rPr>
        <w:t xml:space="preserve"> toàn đoàn trở lên.</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b/>
          <w:spacing w:val="4"/>
          <w:sz w:val="28"/>
          <w:szCs w:val="28"/>
          <w:shd w:val="clear" w:color="auto" w:fill="FFFFFF"/>
        </w:rPr>
        <w:t>3.2</w:t>
      </w:r>
      <w:r w:rsidRPr="00DC647F">
        <w:rPr>
          <w:rFonts w:ascii="Times New Roman" w:eastAsia="Times New Roman" w:hAnsi="Times New Roman" w:cs="Times New Roman"/>
          <w:spacing w:val="4"/>
          <w:sz w:val="28"/>
          <w:szCs w:val="28"/>
          <w:shd w:val="clear" w:color="auto" w:fill="FFFFFF"/>
        </w:rPr>
        <w:t>.</w:t>
      </w:r>
      <w:r w:rsidR="0080624B"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b/>
          <w:spacing w:val="4"/>
          <w:sz w:val="28"/>
          <w:szCs w:val="28"/>
          <w:shd w:val="clear" w:color="auto" w:fill="FFFFFF"/>
        </w:rPr>
        <w:t>Về giáo viên:</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softHyphen/>
        <w:t>          - Không có giáo viên vi phạm chủ trương của Đ</w:t>
      </w:r>
      <w:r w:rsidRPr="00DC647F">
        <w:rPr>
          <w:rFonts w:ascii="Times New Roman" w:eastAsia="Times New Roman" w:hAnsi="Times New Roman" w:cs="Times New Roman"/>
          <w:spacing w:val="4"/>
          <w:sz w:val="28"/>
          <w:szCs w:val="28"/>
          <w:shd w:val="clear" w:color="auto" w:fill="FFFFFF"/>
        </w:rPr>
        <w:t>ảng và chính sách pháp luật, quy định của nhà nước và quy</w:t>
      </w:r>
      <w:r w:rsidR="0080624B" w:rsidRPr="00DC647F">
        <w:rPr>
          <w:rFonts w:ascii="Times New Roman" w:eastAsia="Times New Roman" w:hAnsi="Times New Roman" w:cs="Times New Roman"/>
          <w:spacing w:val="4"/>
          <w:sz w:val="28"/>
          <w:szCs w:val="28"/>
          <w:shd w:val="clear" w:color="auto" w:fill="FFFFFF"/>
        </w:rPr>
        <w:t xml:space="preserve"> chế cơ quan.</w:t>
      </w:r>
      <w:r w:rsidR="0080624B" w:rsidRPr="00DC647F">
        <w:rPr>
          <w:rFonts w:ascii="Helvetica" w:eastAsia="Times New Roman" w:hAnsi="Helvetica" w:cs="Times New Roman"/>
          <w:sz w:val="21"/>
          <w:szCs w:val="21"/>
        </w:rPr>
        <w:br/>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xml:space="preserve">- 100% </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CB</w:t>
      </w:r>
      <w:r w:rsidRPr="00DC647F">
        <w:rPr>
          <w:rFonts w:ascii="Times New Roman" w:eastAsia="Times New Roman" w:hAnsi="Times New Roman" w:cs="Times New Roman"/>
          <w:spacing w:val="4"/>
          <w:sz w:val="28"/>
          <w:szCs w:val="28"/>
          <w:shd w:val="clear" w:color="auto" w:fill="FFFFFF"/>
        </w:rPr>
        <w:t>,</w:t>
      </w:r>
      <w:r w:rsidR="0080624B" w:rsidRPr="00DC647F">
        <w:rPr>
          <w:rFonts w:ascii="Times New Roman" w:eastAsia="Times New Roman" w:hAnsi="Times New Roman" w:cs="Times New Roman"/>
          <w:spacing w:val="4"/>
          <w:sz w:val="28"/>
          <w:szCs w:val="28"/>
          <w:shd w:val="clear" w:color="auto" w:fill="FFFFFF"/>
        </w:rPr>
        <w:t xml:space="preserve"> GV</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xml:space="preserve">NV thực hiện tốt các cuộc </w:t>
      </w:r>
      <w:r w:rsidRPr="00DC647F">
        <w:rPr>
          <w:rFonts w:ascii="Times New Roman" w:eastAsia="Times New Roman" w:hAnsi="Times New Roman" w:cs="Times New Roman"/>
          <w:spacing w:val="4"/>
          <w:sz w:val="28"/>
          <w:szCs w:val="28"/>
          <w:shd w:val="clear" w:color="auto" w:fill="FFFFFF"/>
        </w:rPr>
        <w:t xml:space="preserve">vận động lớn, như: “ Học tập và làm theo tư tưởng, đạo đức, phong cách Hồ Chí Minh”; Cuộc vận động </w:t>
      </w:r>
      <w:r w:rsidR="0080624B" w:rsidRPr="00DC647F">
        <w:rPr>
          <w:rFonts w:ascii="Times New Roman" w:eastAsia="Times New Roman" w:hAnsi="Times New Roman" w:cs="Times New Roman"/>
          <w:spacing w:val="4"/>
          <w:sz w:val="28"/>
          <w:szCs w:val="28"/>
          <w:shd w:val="clear" w:color="auto" w:fill="FFFFFF"/>
        </w:rPr>
        <w:t>“ Mỗi Thầy giáo, Cô giáo là tấm gươn</w:t>
      </w:r>
      <w:r w:rsidRPr="00DC647F">
        <w:rPr>
          <w:rFonts w:ascii="Times New Roman" w:eastAsia="Times New Roman" w:hAnsi="Times New Roman" w:cs="Times New Roman"/>
          <w:spacing w:val="4"/>
          <w:sz w:val="28"/>
          <w:szCs w:val="28"/>
          <w:shd w:val="clear" w:color="auto" w:fill="FFFFFF"/>
        </w:rPr>
        <w:t xml:space="preserve">g đạo đức, tự học và sáng tạo”, </w:t>
      </w:r>
      <w:r w:rsidR="0080624B" w:rsidRPr="00DC647F">
        <w:rPr>
          <w:rFonts w:ascii="Times New Roman" w:eastAsia="Times New Roman" w:hAnsi="Times New Roman" w:cs="Times New Roman"/>
          <w:spacing w:val="4"/>
          <w:sz w:val="28"/>
          <w:szCs w:val="28"/>
          <w:shd w:val="clear" w:color="auto" w:fill="FFFFFF"/>
        </w:rPr>
        <w:t>các phong trào thi đua</w:t>
      </w:r>
      <w:r w:rsidRPr="00DC647F">
        <w:rPr>
          <w:rFonts w:ascii="Times New Roman" w:eastAsia="Times New Roman" w:hAnsi="Times New Roman" w:cs="Times New Roman"/>
          <w:spacing w:val="4"/>
          <w:sz w:val="28"/>
          <w:szCs w:val="28"/>
          <w:shd w:val="clear" w:color="auto" w:fill="FFFFFF"/>
        </w:rPr>
        <w:t xml:space="preserve"> yêu nước; thực hiện đầy đủ, </w:t>
      </w:r>
      <w:r w:rsidR="0080624B" w:rsidRPr="00DC647F">
        <w:rPr>
          <w:rFonts w:ascii="Times New Roman" w:eastAsia="Times New Roman" w:hAnsi="Times New Roman" w:cs="Times New Roman"/>
          <w:spacing w:val="4"/>
          <w:sz w:val="28"/>
          <w:szCs w:val="28"/>
          <w:shd w:val="clear" w:color="auto" w:fill="FFFFFF"/>
        </w:rPr>
        <w:t xml:space="preserve">kịp thời các cuộc vận động do địa </w:t>
      </w:r>
      <w:r w:rsidRPr="00DC647F">
        <w:rPr>
          <w:rFonts w:ascii="Times New Roman" w:eastAsia="Times New Roman" w:hAnsi="Times New Roman" w:cs="Times New Roman"/>
          <w:spacing w:val="4"/>
          <w:sz w:val="28"/>
          <w:szCs w:val="28"/>
          <w:shd w:val="clear" w:color="auto" w:fill="FFFFFF"/>
        </w:rPr>
        <w:t xml:space="preserve">phương,  </w:t>
      </w:r>
      <w:r w:rsidR="0080624B" w:rsidRPr="00DC647F">
        <w:rPr>
          <w:rFonts w:ascii="Times New Roman" w:eastAsia="Times New Roman" w:hAnsi="Times New Roman" w:cs="Times New Roman"/>
          <w:spacing w:val="4"/>
          <w:sz w:val="28"/>
          <w:szCs w:val="28"/>
          <w:shd w:val="clear" w:color="auto" w:fill="FFFFFF"/>
        </w:rPr>
        <w:t>ngàn</w:t>
      </w:r>
      <w:r w:rsidRPr="00DC647F">
        <w:rPr>
          <w:rFonts w:ascii="Times New Roman" w:eastAsia="Times New Roman" w:hAnsi="Times New Roman" w:cs="Times New Roman"/>
          <w:spacing w:val="4"/>
          <w:sz w:val="28"/>
          <w:szCs w:val="28"/>
          <w:shd w:val="clear" w:color="auto" w:fill="FFFFFF"/>
        </w:rPr>
        <w:t>h phát động và thực hiện tốt quy</w:t>
      </w:r>
      <w:r w:rsidR="0080624B" w:rsidRPr="00DC647F">
        <w:rPr>
          <w:rFonts w:ascii="Times New Roman" w:eastAsia="Times New Roman" w:hAnsi="Times New Roman" w:cs="Times New Roman"/>
          <w:spacing w:val="4"/>
          <w:sz w:val="28"/>
          <w:szCs w:val="28"/>
          <w:shd w:val="clear" w:color="auto" w:fill="FFFFFF"/>
        </w:rPr>
        <w:t xml:space="preserve"> chế dân chủ hoá trường học.</w:t>
      </w:r>
      <w:r w:rsidR="0080624B" w:rsidRPr="00DC647F">
        <w:rPr>
          <w:rFonts w:ascii="Helvetica" w:eastAsia="Times New Roman" w:hAnsi="Helvetica" w:cs="Times New Roman"/>
          <w:sz w:val="21"/>
          <w:szCs w:val="21"/>
        </w:rPr>
        <w:br/>
      </w:r>
      <w:r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xml:space="preserve">- 100% giáo viên biết sử dụng máy vi tính, biết thiết kế và dạy theo giáo án điện tử, thường xuyên vào mạng để khai thác thông tin phục vụ đổi mới </w:t>
      </w:r>
      <w:r w:rsidRPr="00DC647F">
        <w:rPr>
          <w:rFonts w:ascii="Times New Roman" w:eastAsia="Times New Roman" w:hAnsi="Times New Roman" w:cs="Times New Roman"/>
          <w:spacing w:val="4"/>
          <w:sz w:val="28"/>
          <w:szCs w:val="28"/>
          <w:shd w:val="clear" w:color="auto" w:fill="FFFFFF"/>
        </w:rPr>
        <w:t xml:space="preserve">cho </w:t>
      </w:r>
      <w:r w:rsidR="0080624B" w:rsidRPr="00DC647F">
        <w:rPr>
          <w:rFonts w:ascii="Times New Roman" w:eastAsia="Times New Roman" w:hAnsi="Times New Roman" w:cs="Times New Roman"/>
          <w:spacing w:val="4"/>
          <w:sz w:val="28"/>
          <w:szCs w:val="28"/>
          <w:shd w:val="clear" w:color="auto" w:fill="FFFFFF"/>
        </w:rPr>
        <w:t>PP</w:t>
      </w:r>
      <w:r w:rsidRPr="00DC647F">
        <w:rPr>
          <w:rFonts w:ascii="Times New Roman" w:eastAsia="Times New Roman" w:hAnsi="Times New Roman" w:cs="Times New Roman"/>
          <w:spacing w:val="4"/>
          <w:sz w:val="28"/>
          <w:szCs w:val="28"/>
          <w:shd w:val="clear" w:color="auto" w:fill="FFFFFF"/>
        </w:rPr>
        <w:t>DH, đảm bảo chuẩn kiến thức và k</w:t>
      </w:r>
      <w:r w:rsidR="0080624B" w:rsidRPr="00DC647F">
        <w:rPr>
          <w:rFonts w:ascii="Times New Roman" w:eastAsia="Times New Roman" w:hAnsi="Times New Roman" w:cs="Times New Roman"/>
          <w:spacing w:val="4"/>
          <w:sz w:val="28"/>
          <w:szCs w:val="28"/>
          <w:shd w:val="clear" w:color="auto" w:fill="FFFFFF"/>
        </w:rPr>
        <w:t>ỹ năng; mỗi giáo viên phải có ít nhất 2 tiết dạy hiệu quả bằng giáo án điện tử</w:t>
      </w:r>
      <w:r w:rsidRPr="00DC647F">
        <w:rPr>
          <w:rFonts w:ascii="Times New Roman" w:eastAsia="Times New Roman" w:hAnsi="Times New Roman" w:cs="Times New Roman"/>
          <w:spacing w:val="4"/>
          <w:sz w:val="28"/>
          <w:szCs w:val="28"/>
          <w:shd w:val="clear" w:color="auto" w:fill="FFFFFF"/>
        </w:rPr>
        <w:t>.</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w:t>
      </w:r>
      <w:r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spacing w:val="4"/>
          <w:sz w:val="28"/>
          <w:szCs w:val="28"/>
          <w:shd w:val="clear" w:color="auto" w:fill="FFFFFF"/>
        </w:rPr>
        <w:t>- Chiến sĩ thi đua các cấp: 3</w:t>
      </w:r>
      <w:r w:rsidR="0080624B" w:rsidRPr="00DC647F">
        <w:rPr>
          <w:rFonts w:ascii="Times New Roman" w:eastAsia="Times New Roman" w:hAnsi="Times New Roman" w:cs="Times New Roman"/>
          <w:spacing w:val="4"/>
          <w:sz w:val="28"/>
          <w:szCs w:val="28"/>
          <w:shd w:val="clear" w:color="auto" w:fill="FFFFFF"/>
        </w:rPr>
        <w:t>-</w:t>
      </w:r>
      <w:r w:rsidRPr="00DC647F">
        <w:rPr>
          <w:rFonts w:ascii="Times New Roman" w:eastAsia="Times New Roman" w:hAnsi="Times New Roman" w:cs="Times New Roman"/>
          <w:spacing w:val="4"/>
          <w:sz w:val="28"/>
          <w:szCs w:val="28"/>
          <w:shd w:val="clear" w:color="auto" w:fill="FFFFFF"/>
        </w:rPr>
        <w:t>5</w:t>
      </w:r>
      <w:r w:rsidR="0080624B" w:rsidRPr="00DC647F">
        <w:rPr>
          <w:rFonts w:ascii="Times New Roman" w:eastAsia="Times New Roman" w:hAnsi="Times New Roman" w:cs="Times New Roman"/>
          <w:spacing w:val="4"/>
          <w:sz w:val="28"/>
          <w:szCs w:val="28"/>
          <w:shd w:val="clear" w:color="auto" w:fill="FFFFFF"/>
        </w:rPr>
        <w:t xml:space="preserve"> người / năm</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CBCC đạt lao động tiên tiến trên 90% trở lên.</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Xếp loại công chức đạt xuất sắc trên 50 %, không có loại yếu.</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Tỉ lệ giáo viên đạt trên chuẩn: Trên 80%</w:t>
      </w:r>
      <w:r w:rsidR="0080624B" w:rsidRPr="00DC647F">
        <w:rPr>
          <w:rFonts w:ascii="Helvetica" w:eastAsia="Times New Roman" w:hAnsi="Helvetica" w:cs="Times New Roman"/>
          <w:sz w:val="21"/>
          <w:szCs w:val="21"/>
        </w:rPr>
        <w:br/>
      </w:r>
      <w:r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b/>
          <w:spacing w:val="4"/>
          <w:sz w:val="28"/>
          <w:szCs w:val="28"/>
          <w:shd w:val="clear" w:color="auto" w:fill="FFFFFF"/>
        </w:rPr>
        <w:t xml:space="preserve">3.3. </w:t>
      </w:r>
      <w:r w:rsidR="00C65072" w:rsidRPr="00DC647F">
        <w:rPr>
          <w:rFonts w:ascii="Times New Roman" w:eastAsia="Times New Roman" w:hAnsi="Times New Roman" w:cs="Times New Roman"/>
          <w:b/>
          <w:spacing w:val="4"/>
          <w:sz w:val="28"/>
          <w:szCs w:val="28"/>
          <w:shd w:val="clear" w:color="auto" w:fill="FFFFFF"/>
        </w:rPr>
        <w:t>Về cơ sở vật chất</w:t>
      </w:r>
      <w:r w:rsidR="0080624B" w:rsidRPr="00DC647F">
        <w:rPr>
          <w:rFonts w:ascii="Helvetica" w:eastAsia="Times New Roman" w:hAnsi="Helvetica" w:cs="Times New Roman"/>
          <w:sz w:val="21"/>
          <w:szCs w:val="21"/>
        </w:rPr>
        <w:br/>
      </w:r>
      <w:r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Bổ sung hoàn thiệ</w:t>
      </w:r>
      <w:r w:rsidRPr="00DC647F">
        <w:rPr>
          <w:rFonts w:ascii="Times New Roman" w:eastAsia="Times New Roman" w:hAnsi="Times New Roman" w:cs="Times New Roman"/>
          <w:spacing w:val="4"/>
          <w:sz w:val="28"/>
          <w:szCs w:val="28"/>
          <w:shd w:val="clear" w:color="auto" w:fill="FFFFFF"/>
        </w:rPr>
        <w:t>n dần CSVC hằng năm đến năm 2025</w:t>
      </w:r>
      <w:r w:rsidR="0080624B" w:rsidRPr="00DC647F">
        <w:rPr>
          <w:rFonts w:ascii="Times New Roman" w:eastAsia="Times New Roman" w:hAnsi="Times New Roman" w:cs="Times New Roman"/>
          <w:spacing w:val="4"/>
          <w:sz w:val="28"/>
          <w:szCs w:val="28"/>
          <w:shd w:val="clear" w:color="auto" w:fill="FFFFFF"/>
        </w:rPr>
        <w:t xml:space="preserve"> xây dựng mỗi lớp học có 01 phòng học.</w:t>
      </w:r>
      <w:r w:rsidR="0080624B" w:rsidRPr="00DC647F">
        <w:rPr>
          <w:rFonts w:ascii="Helvetica" w:eastAsia="Times New Roman" w:hAnsi="Helvetica" w:cs="Times New Roman"/>
          <w:sz w:val="21"/>
          <w:szCs w:val="21"/>
        </w:rPr>
        <w:br/>
      </w:r>
      <w:r w:rsidRPr="00DC647F">
        <w:rPr>
          <w:rFonts w:ascii="Times New Roman" w:eastAsia="Times New Roman" w:hAnsi="Times New Roman" w:cs="Times New Roman"/>
          <w:spacing w:val="4"/>
          <w:sz w:val="28"/>
          <w:szCs w:val="28"/>
          <w:shd w:val="clear" w:color="auto" w:fill="FFFFFF"/>
        </w:rPr>
        <w:t xml:space="preserve">          </w:t>
      </w:r>
      <w:r w:rsidR="00C65072"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spacing w:val="4"/>
          <w:sz w:val="28"/>
          <w:szCs w:val="28"/>
          <w:shd w:val="clear" w:color="auto" w:fill="FFFFFF"/>
        </w:rPr>
        <w:t>Đến năm 2025</w:t>
      </w:r>
      <w:r w:rsidR="0080624B" w:rsidRPr="00DC647F">
        <w:rPr>
          <w:rFonts w:ascii="Times New Roman" w:eastAsia="Times New Roman" w:hAnsi="Times New Roman" w:cs="Times New Roman"/>
          <w:spacing w:val="4"/>
          <w:sz w:val="28"/>
          <w:szCs w:val="28"/>
          <w:shd w:val="clear" w:color="auto" w:fill="FFFFFF"/>
        </w:rPr>
        <w:t xml:space="preserve">: Có nhà đa năng ; xây dựng khu TDTT </w:t>
      </w:r>
      <w:r w:rsidRPr="00DC647F">
        <w:rPr>
          <w:rFonts w:ascii="Times New Roman" w:eastAsia="Times New Roman" w:hAnsi="Times New Roman" w:cs="Times New Roman"/>
          <w:spacing w:val="4"/>
          <w:sz w:val="28"/>
          <w:szCs w:val="28"/>
          <w:shd w:val="clear" w:color="auto" w:fill="FFFFFF"/>
        </w:rPr>
        <w:t>hiện đại (gồm sân bóng đá, bóng rổ, bóng chuyền</w:t>
      </w:r>
      <w:r w:rsidR="0080624B" w:rsidRPr="00DC647F">
        <w:rPr>
          <w:rFonts w:ascii="Times New Roman" w:eastAsia="Times New Roman" w:hAnsi="Times New Roman" w:cs="Times New Roman"/>
          <w:spacing w:val="4"/>
          <w:sz w:val="28"/>
          <w:szCs w:val="28"/>
          <w:shd w:val="clear" w:color="auto" w:fill="FFFFFF"/>
        </w:rPr>
        <w:t>...)</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b/>
          <w:iCs/>
          <w:spacing w:val="4"/>
          <w:sz w:val="28"/>
          <w:szCs w:val="28"/>
          <w:shd w:val="clear" w:color="auto" w:fill="FFFFFF"/>
        </w:rPr>
        <w:t xml:space="preserve">          </w:t>
      </w:r>
      <w:r w:rsidR="00C65072" w:rsidRPr="00DC647F">
        <w:rPr>
          <w:rFonts w:ascii="Times New Roman" w:eastAsia="Times New Roman" w:hAnsi="Times New Roman" w:cs="Times New Roman"/>
          <w:b/>
          <w:iCs/>
          <w:spacing w:val="4"/>
          <w:sz w:val="28"/>
          <w:szCs w:val="28"/>
          <w:shd w:val="clear" w:color="auto" w:fill="FFFFFF"/>
        </w:rPr>
        <w:t xml:space="preserve"> 3.4.</w:t>
      </w:r>
      <w:r w:rsidR="0080624B" w:rsidRPr="00DC647F">
        <w:rPr>
          <w:rFonts w:ascii="Times New Roman" w:eastAsia="Times New Roman" w:hAnsi="Times New Roman" w:cs="Times New Roman"/>
          <w:b/>
          <w:iCs/>
          <w:spacing w:val="4"/>
          <w:sz w:val="28"/>
          <w:szCs w:val="28"/>
          <w:shd w:val="clear" w:color="auto" w:fill="FFFFFF"/>
        </w:rPr>
        <w:t xml:space="preserve"> Về chỉ tiêu chung</w:t>
      </w:r>
      <w:r w:rsidR="0080624B" w:rsidRPr="00DC647F">
        <w:rPr>
          <w:rFonts w:ascii="Times New Roman" w:eastAsia="Times New Roman" w:hAnsi="Times New Roman" w:cs="Times New Roman"/>
          <w:i/>
          <w:iCs/>
          <w:spacing w:val="4"/>
          <w:sz w:val="28"/>
          <w:szCs w:val="28"/>
          <w:shd w:val="clear" w:color="auto" w:fill="FFFFFF"/>
        </w:rPr>
        <w:t>:</w:t>
      </w:r>
      <w:r w:rsidR="0080624B" w:rsidRPr="00DC647F">
        <w:rPr>
          <w:rFonts w:ascii="Times New Roman" w:eastAsia="Times New Roman" w:hAnsi="Times New Roman" w:cs="Times New Roman"/>
          <w:spacing w:val="4"/>
          <w:sz w:val="28"/>
          <w:szCs w:val="28"/>
          <w:shd w:val="clear" w:color="auto" w:fill="FFFFFF"/>
        </w:rPr>
        <w:t> Hằng năm phấn đấu:</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Trường đạt tập thể lao động xuất sắc</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w:t>
      </w:r>
      <w:r w:rsidRPr="00DC647F">
        <w:rPr>
          <w:rFonts w:ascii="Times New Roman" w:eastAsia="Times New Roman" w:hAnsi="Times New Roman" w:cs="Times New Roman"/>
          <w:spacing w:val="4"/>
          <w:sz w:val="28"/>
          <w:szCs w:val="28"/>
          <w:shd w:val="clear" w:color="auto" w:fill="FFFFFF"/>
        </w:rPr>
        <w:t xml:space="preserve"> Chi bộ đạt Hoàn thành tốt nhiệm vụ trở lên</w:t>
      </w:r>
      <w:r w:rsidR="0080624B" w:rsidRPr="00DC647F">
        <w:rPr>
          <w:rFonts w:ascii="Times New Roman" w:eastAsia="Times New Roman" w:hAnsi="Times New Roman" w:cs="Times New Roman"/>
          <w:spacing w:val="4"/>
          <w:sz w:val="28"/>
          <w:szCs w:val="28"/>
          <w:shd w:val="clear" w:color="auto" w:fill="FFFFFF"/>
        </w:rPr>
        <w:t>.</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Công đoàn vững mạnh- xuất sắc.</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Chi đoàn đạt xuất sắc</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pacing w:val="4"/>
          <w:sz w:val="28"/>
          <w:szCs w:val="28"/>
          <w:shd w:val="clear" w:color="auto" w:fill="FFFFFF"/>
        </w:rPr>
        <w:t xml:space="preserve">          </w:t>
      </w:r>
      <w:r w:rsidRPr="00DC647F">
        <w:rPr>
          <w:rFonts w:ascii="Times New Roman" w:eastAsia="Times New Roman" w:hAnsi="Times New Roman" w:cs="Times New Roman"/>
          <w:spacing w:val="4"/>
          <w:sz w:val="28"/>
          <w:szCs w:val="28"/>
          <w:shd w:val="clear" w:color="auto" w:fill="FFFFFF"/>
        </w:rPr>
        <w:t xml:space="preserve"> </w:t>
      </w:r>
      <w:r w:rsidR="0080624B" w:rsidRPr="00DC647F">
        <w:rPr>
          <w:rFonts w:ascii="Times New Roman" w:eastAsia="Times New Roman" w:hAnsi="Times New Roman" w:cs="Times New Roman"/>
          <w:spacing w:val="4"/>
          <w:sz w:val="28"/>
          <w:szCs w:val="28"/>
          <w:shd w:val="clear" w:color="auto" w:fill="FFFFFF"/>
        </w:rPr>
        <w:t>- Liên đội đạt xuất sắc</w:t>
      </w:r>
      <w:r w:rsidR="0080624B" w:rsidRPr="00DC647F">
        <w:rPr>
          <w:rFonts w:ascii="Helvetica" w:eastAsia="Times New Roman" w:hAnsi="Helvetica" w:cs="Times New Roman"/>
          <w:sz w:val="21"/>
          <w:szCs w:val="21"/>
        </w:rPr>
        <w:br/>
      </w:r>
      <w:r w:rsidR="0080624B" w:rsidRPr="00DC647F">
        <w:rPr>
          <w:rFonts w:ascii="Times New Roman" w:eastAsia="Times New Roman" w:hAnsi="Times New Roman" w:cs="Times New Roman"/>
          <w:sz w:val="28"/>
          <w:szCs w:val="28"/>
          <w:shd w:val="clear" w:color="auto" w:fill="FFFFFF"/>
        </w:rPr>
        <w:t> </w:t>
      </w:r>
      <w:r w:rsidRPr="00DC647F">
        <w:rPr>
          <w:rFonts w:ascii="Times New Roman" w:eastAsia="Times New Roman" w:hAnsi="Times New Roman" w:cs="Times New Roman"/>
          <w:sz w:val="28"/>
          <w:szCs w:val="28"/>
          <w:shd w:val="clear" w:color="auto" w:fill="FFFFFF"/>
        </w:rPr>
        <w:t xml:space="preserve">           </w:t>
      </w:r>
      <w:r w:rsidR="0080624B" w:rsidRPr="00DC647F">
        <w:rPr>
          <w:rFonts w:ascii="Times New Roman" w:eastAsia="Times New Roman" w:hAnsi="Times New Roman" w:cs="Times New Roman"/>
          <w:sz w:val="28"/>
          <w:szCs w:val="28"/>
          <w:shd w:val="clear" w:color="auto" w:fill="FFFFFF"/>
        </w:rPr>
        <w:t>- Cơ quan đạt danh hiệu đơn vị cơ sở có đời sống văn hoá tốt.</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lastRenderedPageBreak/>
        <w:t>D. CÁC GIẢI PHÁP VÀ TỔ CHỨC THỰC HIỆN</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I. Thực hiện kế hoạch giảng dạy, đổi mới phương pháp dạy học và kiểm tra đánh giá theo hướng phát triển năng lực học sinh</w:t>
      </w:r>
      <w:r w:rsidR="009A614E"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1. Thực hiện kế hoạch giảng dạy</w:t>
      </w:r>
      <w:r w:rsidR="009A614E" w:rsidRPr="00DC647F">
        <w:rPr>
          <w:rFonts w:ascii="Times New Roman" w:eastAsia="Times New Roman" w:hAnsi="Times New Roman" w:cs="Times New Roman"/>
          <w:sz w:val="28"/>
          <w:szCs w:val="28"/>
        </w:rPr>
        <w:br/>
      </w:r>
      <w:r w:rsidR="0016078E"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Tăng cường chỉ đạo thực hiện nghiêm túc, linh hoạt, sáng tạo chương trình, kế hoạch giáo dục, nâng cao chất lượng, hiệu quả hoạt động giáp dục. Tổ chức giảng dạy đủ các môn học và các hoạt động g</w:t>
      </w:r>
      <w:r w:rsidR="005243BC" w:rsidRPr="00DC647F">
        <w:rPr>
          <w:rFonts w:ascii="Times New Roman" w:eastAsia="Times New Roman" w:hAnsi="Times New Roman" w:cs="Times New Roman"/>
          <w:sz w:val="28"/>
          <w:szCs w:val="28"/>
        </w:rPr>
        <w:t xml:space="preserve">iáo dục theo chuẩn kiến thức </w:t>
      </w:r>
      <w:r w:rsidR="009A614E" w:rsidRPr="00DC647F">
        <w:rPr>
          <w:rFonts w:ascii="Times New Roman" w:eastAsia="Times New Roman" w:hAnsi="Times New Roman" w:cs="Times New Roman"/>
          <w:sz w:val="28"/>
          <w:szCs w:val="28"/>
        </w:rPr>
        <w:t>kỹ năng của chư</w:t>
      </w:r>
      <w:r w:rsidR="005243BC" w:rsidRPr="00DC647F">
        <w:rPr>
          <w:rFonts w:ascii="Times New Roman" w:eastAsia="Times New Roman" w:hAnsi="Times New Roman" w:cs="Times New Roman"/>
          <w:sz w:val="28"/>
          <w:szCs w:val="28"/>
        </w:rPr>
        <w:t>ơng trình; xây dựng kế hoạch và</w:t>
      </w:r>
      <w:r w:rsidR="009A614E" w:rsidRPr="00DC647F">
        <w:rPr>
          <w:rFonts w:ascii="Times New Roman" w:eastAsia="Times New Roman" w:hAnsi="Times New Roman" w:cs="Times New Roman"/>
          <w:sz w:val="28"/>
          <w:szCs w:val="28"/>
        </w:rPr>
        <w:t>các biện pháp chuyên môn gắn với yêu cầu thực hiện hiệu quả các cuộc vận động lớn của Đảng, của Nhà nước và của ngành.</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Tăng cường kiểm tra giải quyết kịp thời các khó khăn về chuyên môn. Đảm bảo mỗi giáo viên đều có nhận thức đầy đủ về mục tiêu và yêu cầu trọng tâm các bài dạy và chương trình môn học.</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Tăng cường bồi dưỡng học sinh giỏi, phụ đạo học sinh yếu kém, giảng dạy có chất lượng theo đúng chương trình và sách giáo khoa theo quy định. Tổ chức tốt công tác kiểm tra, thực hiện tốt quy chế chuyên môn trong việc tổ chức kiểm tra, đánh giá, xếp loại, xét Tốt nghiệp THCS cho học sinh cuối cấp.</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Phổ cập giáo dục và hoàn thành phổ cập bậc trung học và định hướng nghề nghiệp cho học sinh sau khi tốt nghiệp trung học cơ sở.</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Thực hiện tốt nền nếp kỷ cương, tăng cường môi trường sư phạm, giáo dục thái độ, hành vi ứng xử thân thiện trong đội ngũ nhà giáo, cán bộ quản lý giáo</w:t>
      </w:r>
      <w:r w:rsidR="005243BC" w:rsidRPr="00DC647F">
        <w:rPr>
          <w:rFonts w:ascii="Times New Roman" w:eastAsia="Times New Roman" w:hAnsi="Times New Roman" w:cs="Times New Roman"/>
          <w:sz w:val="28"/>
          <w:szCs w:val="28"/>
        </w:rPr>
        <w:t xml:space="preserve"> dục</w:t>
      </w:r>
      <w:r w:rsidR="009A614E" w:rsidRPr="00DC647F">
        <w:rPr>
          <w:rFonts w:ascii="Times New Roman" w:eastAsia="Times New Roman" w:hAnsi="Times New Roman" w:cs="Times New Roman"/>
          <w:sz w:val="28"/>
          <w:szCs w:val="28"/>
        </w:rPr>
        <w:t xml:space="preserve"> </w:t>
      </w:r>
      <w:r w:rsidR="005243BC" w:rsidRPr="00DC647F">
        <w:rPr>
          <w:rFonts w:ascii="Times New Roman" w:eastAsia="Times New Roman" w:hAnsi="Times New Roman" w:cs="Times New Roman"/>
          <w:sz w:val="28"/>
          <w:szCs w:val="28"/>
        </w:rPr>
        <w:t xml:space="preserve">và </w:t>
      </w:r>
      <w:r w:rsidR="009A614E" w:rsidRPr="00DC647F">
        <w:rPr>
          <w:rFonts w:ascii="Times New Roman" w:eastAsia="Times New Roman" w:hAnsi="Times New Roman" w:cs="Times New Roman"/>
          <w:sz w:val="28"/>
          <w:szCs w:val="28"/>
        </w:rPr>
        <w:t>học sinh.</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2. Đổi mới phương pháp dạy học và kiểm tra đánh giá theo hướng phát triển năng lực học sinh</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Thực hiện đổi mới phương pháp dạy học với các hoạt động liên quan như xây dựng đội ngũ giáo viên, tăng cường CSVC, thiết bị dạy học. Tăng cường chỉ đạo đổi mới phương pháp dạy học thông qua bồi dưỡng giáo viên, xác định trọng tâm bài giảng, chuẩn kiến thức kỹ năng chương trình, dự giờ trao đổi kinh nghiệm giảng dạy, tổ chức hội thảo cấp trường, và cấp huyện.</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Chú trọng tổ chức các hoạt động trải nghiệm trong giảng dạy, ứng dụng và từng bước đẩy mạnh việc dạy học theo phương pháp STEM nhằm phát triển năng lực học sinh; tổ chức thực hiện tốt công tác bồi dưỡng học sinh giỏi, phụ đạo học sinh yếu.</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Tiếp tục thực hiện đổi mới kiểm tra đánh giá kết quả học tập của học sinh nhằm thúc đẩy đổi mới phương pháp dạy học. Học sinh phải hiểu bài, biết tổng hợp kiến thức và có thể biểu đạt chính kiến của bản thân khi làm bài. Thực hiện tốt việc chỉ đạo của Phòng Giáo dục và Đào tạo về chương trình, kiểm tra đánh giá.</w:t>
      </w:r>
      <w:r w:rsidR="009A614E" w:rsidRPr="00DC647F">
        <w:rPr>
          <w:rFonts w:ascii="Times New Roman" w:eastAsia="Times New Roman" w:hAnsi="Times New Roman" w:cs="Times New Roman"/>
          <w:sz w:val="28"/>
          <w:szCs w:val="28"/>
        </w:rPr>
        <w:br/>
      </w:r>
      <w:r w:rsidR="005243BC"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Tích cực đổi mới nội dung phương pháp giáo dục, đẩy mạnh ứng dụng công nghệ thông tin phục vụ đổi mới phương pháp dạy và học, xây dựng “Trường h</w:t>
      </w:r>
      <w:r w:rsidR="005243BC" w:rsidRPr="00DC647F">
        <w:rPr>
          <w:rFonts w:ascii="Times New Roman" w:eastAsia="Times New Roman" w:hAnsi="Times New Roman" w:cs="Times New Roman"/>
          <w:sz w:val="28"/>
          <w:szCs w:val="28"/>
        </w:rPr>
        <w:t>ọc hạnh phúc</w:t>
      </w:r>
      <w:r w:rsidR="009A614E" w:rsidRPr="00DC647F">
        <w:rPr>
          <w:rFonts w:ascii="Times New Roman" w:eastAsia="Times New Roman" w:hAnsi="Times New Roman" w:cs="Times New Roman"/>
          <w:sz w:val="28"/>
          <w:szCs w:val="28"/>
        </w:rPr>
        <w:t>”.</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II. Nâng cao năng lực lãnh đạo, quản lý nhà trường, nâng cao chất lượng và phát triển đội ngũ.</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1. Nâng cao năng lực lãnh đạo, quản lý nhà trường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Xây dựng quy chế làm việc, nội quy cơ quan, quy chế dân chủ, tổ chức bộ máy, quy chế chi tiêu nội bộ... Dựa trên đường lối của Đảng, chính sách pháp luật </w:t>
      </w:r>
      <w:r w:rsidR="009A614E" w:rsidRPr="00DC647F">
        <w:rPr>
          <w:rFonts w:ascii="Times New Roman" w:eastAsia="Times New Roman" w:hAnsi="Times New Roman" w:cs="Times New Roman"/>
          <w:sz w:val="28"/>
          <w:szCs w:val="28"/>
        </w:rPr>
        <w:lastRenderedPageBreak/>
        <w:t>của nhà nước và các văn bản có liên quan.</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Mạnh dạn đầu tư cho các hoạt động giáo dục có nội dung mới, mang tính đột phá.</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Duy trì tốt các hoạt động nền nếp, kỷ cương mang tính truyền thống.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2. Nâng cao chất lượng và phát triển đội ngũ</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và phát triển đội ngũ cán bộ, giáo viên, nhân viên đủ về số lượng, mạnh về chất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Tạo điều kiện cho cán bộ, giáo viên, nhân viên có nhu cầu tiếp tục học nâng cao trình độ chuyên môn đạt chuẩn theo quy định. Quan tâm việc xây dựng đội ngũ cán bộ nguồn và kết nạp đảng viên mới.</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Khuyến khích cán bộ, giáo viên, nhân viên sử dụng và nâng cao hiệu quả của việc ứng dụng công nghệ thông tin trong quản lý, giảng dạy và học tập của giáo viên và học sinh.</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III. Xây dựng cơ sở vật chất, tăng cường trang thiết bị dạy học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Duy tu, bảo dưỡng và sử dụng hiệu quả cơ sở vật chất hiện có; bổ sung thường xuyên đồ dùng dạy học và trang thiết bị cần thiết phục vụ cho giảng dạy .</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cảnh qua</w:t>
      </w:r>
      <w:r w:rsidR="009954B6" w:rsidRPr="00DC647F">
        <w:rPr>
          <w:rFonts w:ascii="Times New Roman" w:eastAsia="Times New Roman" w:hAnsi="Times New Roman" w:cs="Times New Roman"/>
          <w:sz w:val="28"/>
          <w:szCs w:val="28"/>
        </w:rPr>
        <w:t xml:space="preserve">n nhà trường đảm bảo </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i/>
          <w:iCs/>
          <w:sz w:val="28"/>
          <w:szCs w:val="28"/>
        </w:rPr>
        <w:t>Xanh – sạch – đẹp</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Tham mưu cới các cấp các ngành đầu tư xây dựng bổ sung cơ sở vật chất phù hợp với quy mô phát triển của nhà trường theo từng giai đoạn.</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IV. Nâng cao chất lượng quản lý toàn diện nhà trường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Triển khai rộng rãi việc ứng dụng công nghệ thông tin trong công tác quản lý, giảng dạy, xây dựng nguồn học liệu điện tử, thư viện điện tử…góp phần nâng cao chất lượng quản lý, dạy và học.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hệ thống quản lý và liên kết thông tin đồng bộ trong nhà trường, đảm bảo hiệu quả quản lý hành chính.</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Sử dụng các phần mềm phục vụ công tác quản lý như: Phần mềm quản lý hồ sơ điện tử công chức viên chức trực tuyến của Sở Nội vụ, phần mềm quản lý cán bộ, viên chức ngành giáo dục PMIS, phần mềm kiểm định chất lượng giáo dục, phần mền quản lý học sinh, phần mềm quản lý thư viện….</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V. Thực hiện hiệu quả chính sách giáo dục, huy động nguồn lực tài chính, xã hội hóa giáo dục. Tăng cường mối quan hệ giữa nhà trường – gia đình – xã hội trong giáo dục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1. Thực hiện hiệu quả chính sách giáo dục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nhà trường luôn là một trong những trung tâm văn hóa của địa phương; tổ chức triển khai thực hiện tốt các Quy chế, Quy định của ngành, nhất là thực hiện Quy chế dân chủ trong đơn vị. Phối hợp với các đoàn thể chăm lo tốt đời sống vật chất và tinh thần cho cán bộ, giáo viên, nhân viên và học sinh theo đúng quy định của pháp luật.</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A614E" w:rsidRPr="00DC647F">
        <w:rPr>
          <w:rFonts w:ascii="Times New Roman" w:eastAsia="Times New Roman" w:hAnsi="Times New Roman" w:cs="Times New Roman"/>
          <w:b/>
          <w:bCs/>
          <w:sz w:val="28"/>
          <w:szCs w:val="28"/>
        </w:rPr>
        <w:t>2. Huy động nguồn lực tài chính, xã hội hóa giáo dục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Huy động được các nguồn lực của xã hội, cá nhân tham gia vào việc các hoạt động khuyến học khuyến tài và tăng cường cơ sở vật chất, trang thiết bị dạy học nhằm phát triển hoạt động giáo dục nhà trường.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lastRenderedPageBreak/>
        <w:t xml:space="preserve">          </w:t>
      </w:r>
      <w:r w:rsidR="009A614E" w:rsidRPr="00DC647F">
        <w:rPr>
          <w:rFonts w:ascii="Times New Roman" w:eastAsia="Times New Roman" w:hAnsi="Times New Roman" w:cs="Times New Roman"/>
          <w:b/>
          <w:bCs/>
          <w:sz w:val="28"/>
          <w:szCs w:val="28"/>
        </w:rPr>
        <w:t>3. Tăng cường mối quan hệ giữa nhà trường – gia đình – xã hội trong hoạt động giáo dục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mối quan hệ gắn bó, chặt chẽ với Ban Đại diện cha mẹ học sinh theo đúng Điều lệ Ban Đại diện cha mẹ học sinh đã được ban hành.</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mối quan hệ hợp tác với các ban ngành đoàn thể, doanh nghiệp và nhân dân địa phương trong việc tổ chức các hoạt động giáo dục học sinh.</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Thường xuyên lắng nghe, tiếp thu các ý kiến đóng góp, xây dựng của cộng đồng trong việc xây dựng kế hoạch giáo dục phù hợp với thực tiễn của đơn vị.</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Tăng cường các hoạt động giao lưu trong hoạt động giáo dục với các đơn vị bạn và địa phương.</w:t>
      </w:r>
      <w:r w:rsidR="009A614E" w:rsidRPr="00DC647F">
        <w:rPr>
          <w:rFonts w:ascii="Times New Roman" w:eastAsia="Times New Roman" w:hAnsi="Times New Roman" w:cs="Times New Roman"/>
          <w:sz w:val="28"/>
          <w:szCs w:val="28"/>
        </w:rPr>
        <w:br/>
      </w:r>
      <w:r w:rsidR="009A614E" w:rsidRPr="00DC647F">
        <w:rPr>
          <w:rFonts w:ascii="Times New Roman" w:eastAsia="Times New Roman" w:hAnsi="Times New Roman" w:cs="Times New Roman"/>
          <w:b/>
          <w:bCs/>
          <w:sz w:val="28"/>
          <w:szCs w:val="28"/>
        </w:rPr>
        <w:t>V</w:t>
      </w:r>
      <w:r w:rsidR="0029324D" w:rsidRPr="00DC647F">
        <w:rPr>
          <w:rFonts w:ascii="Times New Roman" w:eastAsia="Times New Roman" w:hAnsi="Times New Roman" w:cs="Times New Roman"/>
          <w:b/>
          <w:bCs/>
          <w:sz w:val="28"/>
          <w:szCs w:val="28"/>
        </w:rPr>
        <w:t>I</w:t>
      </w:r>
      <w:r w:rsidR="009A614E" w:rsidRPr="00DC647F">
        <w:rPr>
          <w:rFonts w:ascii="Times New Roman" w:eastAsia="Times New Roman" w:hAnsi="Times New Roman" w:cs="Times New Roman"/>
          <w:b/>
          <w:bCs/>
          <w:sz w:val="28"/>
          <w:szCs w:val="28"/>
        </w:rPr>
        <w:t>. TỔ CHỨC THỰC HIỆN</w:t>
      </w:r>
    </w:p>
    <w:p w:rsidR="00E5362B" w:rsidRPr="00DC647F" w:rsidRDefault="0029324D" w:rsidP="00220E53">
      <w:pPr>
        <w:shd w:val="clear" w:color="auto" w:fill="FFFFFF"/>
        <w:spacing w:after="0" w:line="240" w:lineRule="auto"/>
        <w:ind w:firstLine="720"/>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shd w:val="clear" w:color="auto" w:fill="FFFFFF"/>
        </w:rPr>
        <w:t>1. </w:t>
      </w:r>
      <w:r w:rsidRPr="00DC647F">
        <w:rPr>
          <w:rFonts w:ascii="Times New Roman" w:eastAsia="Times New Roman" w:hAnsi="Times New Roman" w:cs="Times New Roman"/>
          <w:b/>
          <w:bCs/>
          <w:sz w:val="28"/>
          <w:szCs w:val="28"/>
          <w:shd w:val="clear" w:color="auto" w:fill="FFFFFF"/>
          <w:lang w:val="vi-VN"/>
        </w:rPr>
        <w:t>Phổ biến kế hoạch chiến lược</w:t>
      </w:r>
      <w:r w:rsidRPr="00DC647F">
        <w:rPr>
          <w:rFonts w:ascii="Helvetica" w:eastAsia="Times New Roman" w:hAnsi="Helvetica" w:cs="Times New Roman"/>
          <w:sz w:val="21"/>
          <w:szCs w:val="21"/>
        </w:rPr>
        <w:br/>
      </w:r>
      <w:r w:rsidRPr="00DC647F">
        <w:rPr>
          <w:rFonts w:ascii="Times New Roman" w:eastAsia="Times New Roman" w:hAnsi="Times New Roman" w:cs="Times New Roman"/>
          <w:sz w:val="28"/>
          <w:szCs w:val="28"/>
          <w:shd w:val="clear" w:color="auto" w:fill="FFFFFF"/>
          <w:lang w:val="en-SG"/>
        </w:rPr>
        <w:t xml:space="preserve">           </w:t>
      </w:r>
      <w:r w:rsidRPr="00DC647F">
        <w:rPr>
          <w:rFonts w:ascii="Times New Roman" w:eastAsia="Times New Roman" w:hAnsi="Times New Roman" w:cs="Times New Roman"/>
          <w:sz w:val="28"/>
          <w:szCs w:val="28"/>
          <w:shd w:val="clear" w:color="auto" w:fill="FFFFFF"/>
          <w:lang w:val="vi-VN"/>
        </w:rPr>
        <w:t>Kế hoạch chiến lược được phổ biến rộng rãi tới toàn thể cán bộ, giáo</w:t>
      </w:r>
      <w:r w:rsidRPr="00DC647F">
        <w:rPr>
          <w:rFonts w:ascii="Times New Roman" w:eastAsia="Times New Roman" w:hAnsi="Times New Roman" w:cs="Times New Roman"/>
          <w:sz w:val="28"/>
          <w:szCs w:val="28"/>
          <w:shd w:val="clear" w:color="auto" w:fill="FFFFFF"/>
          <w:lang w:val="en-SG"/>
        </w:rPr>
        <w:t xml:space="preserve"> viên,</w:t>
      </w:r>
      <w:r w:rsidRPr="00DC647F">
        <w:rPr>
          <w:rFonts w:ascii="Times New Roman" w:eastAsia="Times New Roman" w:hAnsi="Times New Roman" w:cs="Times New Roman"/>
          <w:sz w:val="28"/>
          <w:szCs w:val="28"/>
          <w:shd w:val="clear" w:color="auto" w:fill="FFFFFF"/>
          <w:lang w:val="vi-VN"/>
        </w:rPr>
        <w:t xml:space="preserve"> </w:t>
      </w:r>
      <w:r w:rsidRPr="00DC647F">
        <w:rPr>
          <w:rFonts w:ascii="Times New Roman" w:eastAsia="Times New Roman" w:hAnsi="Times New Roman" w:cs="Times New Roman"/>
          <w:sz w:val="28"/>
          <w:szCs w:val="28"/>
          <w:shd w:val="clear" w:color="auto" w:fill="FFFFFF"/>
        </w:rPr>
        <w:t>nhân viên</w:t>
      </w:r>
      <w:r w:rsidRPr="00DC647F">
        <w:rPr>
          <w:rFonts w:ascii="Times New Roman" w:eastAsia="Times New Roman" w:hAnsi="Times New Roman" w:cs="Times New Roman"/>
          <w:sz w:val="28"/>
          <w:szCs w:val="28"/>
          <w:shd w:val="clear" w:color="auto" w:fill="FFFFFF"/>
          <w:lang w:val="vi-VN"/>
        </w:rPr>
        <w:t> nhà trường, cơ quan chủ quản, </w:t>
      </w:r>
      <w:r w:rsidRPr="00DC647F">
        <w:rPr>
          <w:rFonts w:ascii="Times New Roman" w:eastAsia="Times New Roman" w:hAnsi="Times New Roman" w:cs="Times New Roman"/>
          <w:sz w:val="28"/>
          <w:szCs w:val="28"/>
          <w:shd w:val="clear" w:color="auto" w:fill="FFFFFF"/>
        </w:rPr>
        <w:t>phụ huynh học sinh</w:t>
      </w:r>
      <w:r w:rsidRPr="00DC647F">
        <w:rPr>
          <w:rFonts w:ascii="Times New Roman" w:eastAsia="Times New Roman" w:hAnsi="Times New Roman" w:cs="Times New Roman"/>
          <w:sz w:val="28"/>
          <w:szCs w:val="28"/>
          <w:shd w:val="clear" w:color="auto" w:fill="FFFFFF"/>
          <w:lang w:val="vi-VN"/>
        </w:rPr>
        <w:t>, học sinh và các tổ chức cá nhân quan tâm đến nhà trường.</w:t>
      </w:r>
      <w:r w:rsidRPr="00DC647F">
        <w:rPr>
          <w:rFonts w:ascii="Helvetica" w:eastAsia="Times New Roman" w:hAnsi="Helvetica" w:cs="Times New Roman"/>
          <w:sz w:val="21"/>
          <w:szCs w:val="21"/>
        </w:rPr>
        <w:br/>
      </w:r>
      <w:r w:rsidRPr="00DC647F">
        <w:rPr>
          <w:rFonts w:ascii="Times New Roman" w:eastAsia="Times New Roman" w:hAnsi="Times New Roman" w:cs="Times New Roman"/>
          <w:sz w:val="28"/>
          <w:szCs w:val="28"/>
          <w:shd w:val="clear" w:color="auto" w:fill="FFFFFF"/>
        </w:rPr>
        <w:t xml:space="preserve">           Kế hoạch chiến lược được niêm yết công khai tại văn phòng nhà trường và đăng tải trên website của nhà trường.</w:t>
      </w:r>
      <w:r w:rsidRPr="00DC647F">
        <w:rPr>
          <w:rFonts w:ascii="Helvetica" w:eastAsia="Times New Roman" w:hAnsi="Helvetica" w:cs="Times New Roman"/>
          <w:sz w:val="21"/>
          <w:szCs w:val="21"/>
        </w:rPr>
        <w:br/>
      </w:r>
      <w:r w:rsidRPr="00DC647F">
        <w:rPr>
          <w:rFonts w:ascii="Times New Roman" w:eastAsia="Times New Roman" w:hAnsi="Times New Roman" w:cs="Times New Roman"/>
          <w:b/>
          <w:bCs/>
          <w:sz w:val="28"/>
          <w:szCs w:val="28"/>
          <w:shd w:val="clear" w:color="auto" w:fill="FFFFFF"/>
        </w:rPr>
        <w:t xml:space="preserve">          2. </w:t>
      </w:r>
      <w:r w:rsidRPr="00DC647F">
        <w:rPr>
          <w:rFonts w:ascii="Times New Roman" w:eastAsia="Times New Roman" w:hAnsi="Times New Roman" w:cs="Times New Roman"/>
          <w:b/>
          <w:bCs/>
          <w:sz w:val="28"/>
          <w:szCs w:val="28"/>
          <w:shd w:val="clear" w:color="auto" w:fill="FFFFFF"/>
          <w:lang w:val="vi-VN"/>
        </w:rPr>
        <w:t>Tổ chức</w:t>
      </w:r>
      <w:r w:rsidRPr="00DC647F">
        <w:rPr>
          <w:rFonts w:ascii="Helvetica" w:eastAsia="Times New Roman" w:hAnsi="Helvetica" w:cs="Times New Roman"/>
          <w:sz w:val="21"/>
          <w:szCs w:val="21"/>
        </w:rPr>
        <w:br/>
      </w:r>
      <w:r w:rsidRPr="00DC647F">
        <w:rPr>
          <w:rFonts w:ascii="Times New Roman" w:eastAsia="Times New Roman" w:hAnsi="Times New Roman" w:cs="Times New Roman"/>
          <w:sz w:val="28"/>
          <w:szCs w:val="28"/>
          <w:shd w:val="clear" w:color="auto" w:fill="FFFFFF"/>
          <w:lang w:val="en-SG"/>
        </w:rPr>
        <w:t xml:space="preserve">          </w:t>
      </w:r>
      <w:r w:rsidRPr="00DC647F">
        <w:rPr>
          <w:rFonts w:ascii="Times New Roman" w:eastAsia="Times New Roman" w:hAnsi="Times New Roman" w:cs="Times New Roman"/>
          <w:sz w:val="28"/>
          <w:szCs w:val="28"/>
          <w:shd w:val="clear" w:color="auto" w:fill="FFFFFF"/>
          <w:lang w:val="vi-VN"/>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Pr="00DC647F">
        <w:rPr>
          <w:rFonts w:ascii="Helvetica" w:eastAsia="Times New Roman" w:hAnsi="Helvetica" w:cs="Times New Roman"/>
          <w:sz w:val="21"/>
          <w:szCs w:val="21"/>
        </w:rPr>
        <w:br/>
        <w:t xml:space="preserve">           </w:t>
      </w:r>
      <w:r w:rsidRPr="00DC647F">
        <w:rPr>
          <w:rFonts w:ascii="Times New Roman" w:eastAsia="Times New Roman" w:hAnsi="Times New Roman" w:cs="Times New Roman"/>
          <w:b/>
          <w:bCs/>
          <w:sz w:val="28"/>
          <w:szCs w:val="28"/>
          <w:shd w:val="clear" w:color="auto" w:fill="FFFFFF"/>
        </w:rPr>
        <w:t>3. </w:t>
      </w:r>
      <w:r w:rsidRPr="00DC647F">
        <w:rPr>
          <w:rFonts w:ascii="Times New Roman" w:eastAsia="Times New Roman" w:hAnsi="Times New Roman" w:cs="Times New Roman"/>
          <w:b/>
          <w:bCs/>
          <w:sz w:val="28"/>
          <w:szCs w:val="28"/>
          <w:shd w:val="clear" w:color="auto" w:fill="FFFFFF"/>
          <w:lang w:val="vi-VN"/>
        </w:rPr>
        <w:t>Lộ trình thực hiện kế hoạch chiến lược</w:t>
      </w:r>
      <w:r w:rsidRPr="00DC647F">
        <w:rPr>
          <w:rFonts w:ascii="Helvetica" w:eastAsia="Times New Roman" w:hAnsi="Helvetica" w:cs="Times New Roman"/>
          <w:sz w:val="21"/>
          <w:szCs w:val="21"/>
        </w:rPr>
        <w:br/>
      </w:r>
      <w:r w:rsidRPr="00DC647F">
        <w:rPr>
          <w:rFonts w:ascii="Times New Roman" w:eastAsia="Times New Roman" w:hAnsi="Times New Roman" w:cs="Times New Roman"/>
          <w:sz w:val="24"/>
          <w:szCs w:val="24"/>
          <w:shd w:val="clear" w:color="auto" w:fill="FFFFFF"/>
        </w:rPr>
        <w:t xml:space="preserve">           </w:t>
      </w:r>
      <w:r w:rsidRPr="00DC647F">
        <w:rPr>
          <w:rFonts w:ascii="Times New Roman" w:eastAsia="Times New Roman" w:hAnsi="Times New Roman" w:cs="Times New Roman"/>
          <w:sz w:val="28"/>
          <w:szCs w:val="28"/>
          <w:shd w:val="clear" w:color="auto" w:fill="FFFFFF"/>
          <w:lang w:val="vi-VN"/>
        </w:rPr>
        <w:t>Giai đoạn 1: từ năm 20</w:t>
      </w:r>
      <w:r w:rsidRPr="00DC647F">
        <w:rPr>
          <w:rFonts w:ascii="Times New Roman" w:eastAsia="Times New Roman" w:hAnsi="Times New Roman" w:cs="Times New Roman"/>
          <w:sz w:val="28"/>
          <w:szCs w:val="28"/>
          <w:shd w:val="clear" w:color="auto" w:fill="FFFFFF"/>
        </w:rPr>
        <w:t>20</w:t>
      </w:r>
      <w:r w:rsidRPr="00DC647F">
        <w:rPr>
          <w:rFonts w:ascii="Times New Roman" w:eastAsia="Times New Roman" w:hAnsi="Times New Roman" w:cs="Times New Roman"/>
          <w:sz w:val="28"/>
          <w:szCs w:val="28"/>
          <w:shd w:val="clear" w:color="auto" w:fill="FFFFFF"/>
          <w:lang w:val="vi-VN"/>
        </w:rPr>
        <w:t>– 202</w:t>
      </w:r>
      <w:r w:rsidRPr="00DC647F">
        <w:rPr>
          <w:rFonts w:ascii="Times New Roman" w:eastAsia="Times New Roman" w:hAnsi="Times New Roman" w:cs="Times New Roman"/>
          <w:sz w:val="28"/>
          <w:szCs w:val="28"/>
          <w:shd w:val="clear" w:color="auto" w:fill="FFFFFF"/>
        </w:rPr>
        <w:t>2</w:t>
      </w:r>
      <w:r w:rsidRPr="00DC647F">
        <w:rPr>
          <w:rFonts w:ascii="Helvetica" w:eastAsia="Times New Roman" w:hAnsi="Helvetica" w:cs="Times New Roman"/>
          <w:sz w:val="21"/>
          <w:szCs w:val="21"/>
        </w:rPr>
        <w:br/>
      </w:r>
      <w:r w:rsidRPr="00DC647F">
        <w:rPr>
          <w:rFonts w:ascii="Times New Roman" w:eastAsia="Times New Roman" w:hAnsi="Times New Roman" w:cs="Times New Roman"/>
          <w:sz w:val="24"/>
          <w:szCs w:val="24"/>
          <w:shd w:val="clear" w:color="auto" w:fill="FFFFFF"/>
        </w:rPr>
        <w:t xml:space="preserve">           </w:t>
      </w:r>
      <w:r w:rsidRPr="00DC647F">
        <w:rPr>
          <w:rFonts w:ascii="Times New Roman" w:eastAsia="Times New Roman" w:hAnsi="Times New Roman" w:cs="Times New Roman"/>
          <w:sz w:val="28"/>
          <w:szCs w:val="28"/>
          <w:shd w:val="clear" w:color="auto" w:fill="FFFFFF"/>
          <w:lang w:val="vi-VN"/>
        </w:rPr>
        <w:t>Giai đoạn 2: từ năm 20</w:t>
      </w:r>
      <w:r w:rsidRPr="00DC647F">
        <w:rPr>
          <w:rFonts w:ascii="Times New Roman" w:eastAsia="Times New Roman" w:hAnsi="Times New Roman" w:cs="Times New Roman"/>
          <w:sz w:val="28"/>
          <w:szCs w:val="28"/>
          <w:shd w:val="clear" w:color="auto" w:fill="FFFFFF"/>
        </w:rPr>
        <w:t>23</w:t>
      </w:r>
      <w:r w:rsidRPr="00DC647F">
        <w:rPr>
          <w:rFonts w:ascii="Times New Roman" w:eastAsia="Times New Roman" w:hAnsi="Times New Roman" w:cs="Times New Roman"/>
          <w:sz w:val="28"/>
          <w:szCs w:val="28"/>
          <w:shd w:val="clear" w:color="auto" w:fill="FFFFFF"/>
          <w:lang w:val="vi-VN"/>
        </w:rPr>
        <w:t> – 20</w:t>
      </w:r>
      <w:r w:rsidRPr="00DC647F">
        <w:rPr>
          <w:rFonts w:ascii="Times New Roman" w:eastAsia="Times New Roman" w:hAnsi="Times New Roman" w:cs="Times New Roman"/>
          <w:sz w:val="28"/>
          <w:szCs w:val="28"/>
          <w:shd w:val="clear" w:color="auto" w:fill="FFFFFF"/>
        </w:rPr>
        <w:t>25</w:t>
      </w:r>
      <w:r w:rsidRPr="00DC647F">
        <w:rPr>
          <w:rFonts w:ascii="Helvetica" w:eastAsia="Times New Roman" w:hAnsi="Helvetica" w:cs="Times New Roman"/>
          <w:sz w:val="21"/>
          <w:szCs w:val="21"/>
        </w:rPr>
        <w:br/>
      </w:r>
      <w:r w:rsidRPr="00DC647F">
        <w:rPr>
          <w:rFonts w:ascii="Times New Roman" w:eastAsia="Times New Roman" w:hAnsi="Times New Roman" w:cs="Times New Roman"/>
          <w:sz w:val="24"/>
          <w:szCs w:val="24"/>
          <w:shd w:val="clear" w:color="auto" w:fill="FFFFFF"/>
        </w:rPr>
        <w:t xml:space="preserve">           </w:t>
      </w:r>
      <w:r w:rsidRPr="00DC647F">
        <w:rPr>
          <w:rFonts w:ascii="Times New Roman" w:eastAsia="Times New Roman" w:hAnsi="Times New Roman" w:cs="Times New Roman"/>
          <w:sz w:val="28"/>
          <w:szCs w:val="28"/>
          <w:shd w:val="clear" w:color="auto" w:fill="FFFFFF"/>
          <w:lang w:val="vi-VN"/>
        </w:rPr>
        <w:t>Giai đoạn 3: từ năm 20</w:t>
      </w:r>
      <w:r w:rsidRPr="00DC647F">
        <w:rPr>
          <w:rFonts w:ascii="Times New Roman" w:eastAsia="Times New Roman" w:hAnsi="Times New Roman" w:cs="Times New Roman"/>
          <w:sz w:val="28"/>
          <w:szCs w:val="28"/>
          <w:shd w:val="clear" w:color="auto" w:fill="FFFFFF"/>
        </w:rPr>
        <w:t xml:space="preserve">26 </w:t>
      </w:r>
      <w:r w:rsidRPr="00DC647F">
        <w:rPr>
          <w:rFonts w:ascii="Times New Roman" w:eastAsia="Times New Roman" w:hAnsi="Times New Roman" w:cs="Times New Roman"/>
          <w:sz w:val="28"/>
          <w:szCs w:val="28"/>
          <w:shd w:val="clear" w:color="auto" w:fill="FFFFFF"/>
          <w:lang w:val="vi-VN"/>
        </w:rPr>
        <w:t>– 20</w:t>
      </w:r>
      <w:r w:rsidRPr="00DC647F">
        <w:rPr>
          <w:rFonts w:ascii="Times New Roman" w:eastAsia="Times New Roman" w:hAnsi="Times New Roman" w:cs="Times New Roman"/>
          <w:sz w:val="28"/>
          <w:szCs w:val="28"/>
          <w:shd w:val="clear" w:color="auto" w:fill="FFFFFF"/>
        </w:rPr>
        <w:t>30</w:t>
      </w:r>
      <w:r w:rsidR="009A614E" w:rsidRPr="00DC647F">
        <w:rPr>
          <w:rFonts w:ascii="Times New Roman" w:eastAsia="Times New Roman" w:hAnsi="Times New Roman" w:cs="Times New Roman"/>
          <w:sz w:val="28"/>
          <w:szCs w:val="28"/>
        </w:rPr>
        <w:br/>
      </w:r>
      <w:r w:rsidR="00973C34" w:rsidRPr="00DC647F">
        <w:rPr>
          <w:rFonts w:ascii="Times New Roman" w:eastAsia="Times New Roman" w:hAnsi="Times New Roman" w:cs="Times New Roman"/>
          <w:b/>
          <w:bCs/>
          <w:sz w:val="28"/>
          <w:szCs w:val="28"/>
        </w:rPr>
        <w:t xml:space="preserve">         4</w:t>
      </w:r>
      <w:r w:rsidR="009A614E" w:rsidRPr="00DC647F">
        <w:rPr>
          <w:rFonts w:ascii="Times New Roman" w:eastAsia="Times New Roman" w:hAnsi="Times New Roman" w:cs="Times New Roman"/>
          <w:b/>
          <w:bCs/>
          <w:sz w:val="28"/>
          <w:szCs w:val="28"/>
        </w:rPr>
        <w:t>. Trách nhiệm của Hiệu trưởng, Phó hiệu trưởng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chiến lược phát triển của nhà trường giai đoạn 2020-2025 và tầm nhìn đến 2030.</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Xây dựng kế hoạch và tổ chức thực hịên các mục tiêu chiến lược đã đề ra trong từng thời gian cụ thể.</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Tổ chức triển khai kế hoạch chiến lược tới từng cán bộ, giáo viên, nhân viên nhà trường, cùng Ban chỉ đạo tổ chức thực hiện nhiệm vụ.</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Cụ thể hóa chiến lược phát triển nhà trường trong kế hoạch từng năm học và chỉ đạo thực hiện.</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73C34" w:rsidRPr="00DC647F">
        <w:rPr>
          <w:rFonts w:ascii="Times New Roman" w:eastAsia="Times New Roman" w:hAnsi="Times New Roman" w:cs="Times New Roman"/>
          <w:b/>
          <w:bCs/>
          <w:sz w:val="28"/>
          <w:szCs w:val="28"/>
        </w:rPr>
        <w:t>5</w:t>
      </w:r>
      <w:r w:rsidR="009A614E" w:rsidRPr="00DC647F">
        <w:rPr>
          <w:rFonts w:ascii="Times New Roman" w:eastAsia="Times New Roman" w:hAnsi="Times New Roman" w:cs="Times New Roman"/>
          <w:b/>
          <w:bCs/>
          <w:sz w:val="28"/>
          <w:szCs w:val="28"/>
        </w:rPr>
        <w:t>.</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b/>
          <w:bCs/>
          <w:sz w:val="28"/>
          <w:szCs w:val="28"/>
        </w:rPr>
        <w:t>Trách nhiệm của tổ chuyên môn và các bộ phận trong nhà trường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Căn cứ kế hoạch chiến lược phát triển, kế hoạch năm học của nhà trường để xây dựng kế hoạch hoạt động cụ thể theo tuần, tháng, năm và từng đợt thi đua.</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Tham mưu việc phân công lao động hợp lý dựa trên nguồn lực, khả năng và trách nhiệm của từng thành viên.</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Kiểm tra đánh giá việc thực hiện kế hoạch năm học của các thành viên. Đánh giá tình hình thực hiện kế hoạch.</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Trong quá trình thực hiện cần thường xuyên kiểm tra, đóng góp ý kiến với lãnh đạo nhà trường để có giải pháp phù hợp nâng cao hiệu quả công việc.</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73C34" w:rsidRPr="00DC647F">
        <w:rPr>
          <w:rFonts w:ascii="Times New Roman" w:eastAsia="Times New Roman" w:hAnsi="Times New Roman" w:cs="Times New Roman"/>
          <w:b/>
          <w:bCs/>
          <w:sz w:val="28"/>
          <w:szCs w:val="28"/>
        </w:rPr>
        <w:t>6</w:t>
      </w:r>
      <w:r w:rsidR="009A614E" w:rsidRPr="00DC647F">
        <w:rPr>
          <w:rFonts w:ascii="Times New Roman" w:eastAsia="Times New Roman" w:hAnsi="Times New Roman" w:cs="Times New Roman"/>
          <w:b/>
          <w:bCs/>
          <w:sz w:val="28"/>
          <w:szCs w:val="28"/>
        </w:rPr>
        <w:t>.</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b/>
          <w:bCs/>
          <w:sz w:val="28"/>
          <w:szCs w:val="28"/>
        </w:rPr>
        <w:t>Trách nhiệm của đội ngũ giáo viên, nhân viên</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lastRenderedPageBreak/>
        <w:t xml:space="preserve">          </w:t>
      </w:r>
      <w:r w:rsidR="009A614E" w:rsidRPr="00DC647F">
        <w:rPr>
          <w:rFonts w:ascii="Times New Roman" w:eastAsia="Times New Roman" w:hAnsi="Times New Roman" w:cs="Times New Roman"/>
          <w:sz w:val="28"/>
          <w:szCs w:val="28"/>
        </w:rPr>
        <w:t>- Thực hiện kế hoạch công tác cá nhân theo từng năm học. Đề xuất các giải pháp để thực hiện kế hoạch chung của nhà trường.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Không ngừng học tập để nâng cao trình độ chuyên môn nghiệp vụ. Phấn đấu trở thành giáo viên, nhân viên giỏi là tấm gương đạo đức, tự học và sáng tạo cho học sinh noi theo.</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Phát huy tinh thần vượt khó vươn lên, luôn có khát vọng được đóng góp sức mình vào sự phát triển của nhà trường.</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73C34" w:rsidRPr="00DC647F">
        <w:rPr>
          <w:rFonts w:ascii="Times New Roman" w:eastAsia="Times New Roman" w:hAnsi="Times New Roman" w:cs="Times New Roman"/>
          <w:b/>
          <w:bCs/>
          <w:sz w:val="28"/>
          <w:szCs w:val="28"/>
        </w:rPr>
        <w:t>7</w:t>
      </w:r>
      <w:r w:rsidR="009A614E" w:rsidRPr="00DC647F">
        <w:rPr>
          <w:rFonts w:ascii="Times New Roman" w:eastAsia="Times New Roman" w:hAnsi="Times New Roman" w:cs="Times New Roman"/>
          <w:b/>
          <w:bCs/>
          <w:sz w:val="28"/>
          <w:szCs w:val="28"/>
        </w:rPr>
        <w:t>.</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b/>
          <w:bCs/>
          <w:sz w:val="28"/>
          <w:szCs w:val="28"/>
        </w:rPr>
        <w:t>Trách nhiệm của học sinh</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 Ra sức học tập, rèn luyện bản thân vượt khó, vươn </w:t>
      </w:r>
      <w:r w:rsidR="00483600" w:rsidRPr="00DC647F">
        <w:rPr>
          <w:rFonts w:ascii="Times New Roman" w:eastAsia="Times New Roman" w:hAnsi="Times New Roman" w:cs="Times New Roman"/>
          <w:sz w:val="28"/>
          <w:szCs w:val="28"/>
        </w:rPr>
        <w:t xml:space="preserve">lên trong học tập và cuộc sống. </w:t>
      </w:r>
      <w:r w:rsidR="009A614E" w:rsidRPr="00DC647F">
        <w:rPr>
          <w:rFonts w:ascii="Times New Roman" w:eastAsia="Times New Roman" w:hAnsi="Times New Roman" w:cs="Times New Roman"/>
          <w:sz w:val="28"/>
          <w:szCs w:val="28"/>
        </w:rPr>
        <w:t>Tích cực tham gia các hoạt động đoàn thể, rèn kỹ năng sống để sau này ra trường có vốn sống cần thiết cho mình và là người công dân tốt.</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b/>
          <w:bCs/>
          <w:sz w:val="28"/>
          <w:szCs w:val="28"/>
        </w:rPr>
        <w:t xml:space="preserve">          </w:t>
      </w:r>
      <w:r w:rsidR="00973C34" w:rsidRPr="00DC647F">
        <w:rPr>
          <w:rFonts w:ascii="Times New Roman" w:eastAsia="Times New Roman" w:hAnsi="Times New Roman" w:cs="Times New Roman"/>
          <w:b/>
          <w:bCs/>
          <w:sz w:val="28"/>
          <w:szCs w:val="28"/>
        </w:rPr>
        <w:t>8</w:t>
      </w:r>
      <w:r w:rsidR="009A614E" w:rsidRPr="00DC647F">
        <w:rPr>
          <w:rFonts w:ascii="Times New Roman" w:eastAsia="Times New Roman" w:hAnsi="Times New Roman" w:cs="Times New Roman"/>
          <w:b/>
          <w:bCs/>
          <w:sz w:val="28"/>
          <w:szCs w:val="28"/>
        </w:rPr>
        <w:t>.</w:t>
      </w:r>
      <w:r w:rsidR="009A614E" w:rsidRPr="00DC647F">
        <w:rPr>
          <w:rFonts w:ascii="Times New Roman" w:eastAsia="Times New Roman" w:hAnsi="Times New Roman" w:cs="Times New Roman"/>
          <w:sz w:val="28"/>
          <w:szCs w:val="28"/>
        </w:rPr>
        <w:t> </w:t>
      </w:r>
      <w:r w:rsidR="009A614E" w:rsidRPr="00DC647F">
        <w:rPr>
          <w:rFonts w:ascii="Times New Roman" w:eastAsia="Times New Roman" w:hAnsi="Times New Roman" w:cs="Times New Roman"/>
          <w:b/>
          <w:bCs/>
          <w:sz w:val="28"/>
          <w:szCs w:val="28"/>
        </w:rPr>
        <w:t>Trách nhiệm của ban đại diện cha mẹ học sinh và phụ huynh học sinh</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Phối hợp với nhà trường, giáo dục, bồi dưỡng cho học sinh các giá trị cơ bản trong hệ thống các giá trị trong chiến lược đã vạch ra.</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Luôn có những ý kiến tham mưu, đóng góp về tinh thần và vật chất, giúp đỡ và ủng hộ nhà trường về mọi mặt. Cùng nhà trường hoàn thành các mục tiêu chủ yếu của chiến lược.</w:t>
      </w:r>
    </w:p>
    <w:p w:rsidR="009A614E" w:rsidRPr="00DC647F" w:rsidRDefault="00483600" w:rsidP="00220E53">
      <w:pPr>
        <w:shd w:val="clear" w:color="auto" w:fill="FFFFFF"/>
        <w:spacing w:after="0" w:line="240" w:lineRule="auto"/>
        <w:textAlignment w:val="baseline"/>
        <w:rPr>
          <w:rFonts w:ascii="Times New Roman" w:eastAsia="Times New Roman" w:hAnsi="Times New Roman" w:cs="Times New Roman"/>
          <w:sz w:val="28"/>
          <w:szCs w:val="28"/>
        </w:rPr>
      </w:pPr>
      <w:r w:rsidRPr="00DC647F">
        <w:rPr>
          <w:rFonts w:ascii="Times New Roman" w:eastAsia="Times New Roman" w:hAnsi="Times New Roman" w:cs="Times New Roman"/>
          <w:b/>
          <w:bCs/>
          <w:sz w:val="28"/>
          <w:szCs w:val="28"/>
          <w:shd w:val="clear" w:color="auto" w:fill="FFFFFF"/>
        </w:rPr>
        <w:t>VII</w:t>
      </w:r>
      <w:r w:rsidR="00E5362B" w:rsidRPr="00DC647F">
        <w:rPr>
          <w:rFonts w:ascii="Times New Roman" w:eastAsia="Times New Roman" w:hAnsi="Times New Roman" w:cs="Times New Roman"/>
          <w:b/>
          <w:bCs/>
          <w:sz w:val="28"/>
          <w:szCs w:val="28"/>
          <w:shd w:val="clear" w:color="auto" w:fill="FFFFFF"/>
        </w:rPr>
        <w:t>. KIẾN</w:t>
      </w:r>
      <w:r w:rsidR="00E5362B" w:rsidRPr="00DC647F">
        <w:rPr>
          <w:rFonts w:ascii="Times New Roman" w:eastAsia="Times New Roman" w:hAnsi="Times New Roman" w:cs="Times New Roman"/>
          <w:b/>
          <w:bCs/>
          <w:sz w:val="28"/>
          <w:szCs w:val="28"/>
          <w:shd w:val="clear" w:color="auto" w:fill="FFFFFF"/>
          <w:lang w:val="vi-VN"/>
        </w:rPr>
        <w:t> NGHỊ</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b/>
          <w:bCs/>
          <w:sz w:val="28"/>
          <w:szCs w:val="28"/>
          <w:shd w:val="clear" w:color="auto" w:fill="FFFFFF"/>
        </w:rPr>
        <w:t xml:space="preserve">            1. </w:t>
      </w:r>
      <w:r w:rsidR="00E5362B" w:rsidRPr="00DC647F">
        <w:rPr>
          <w:rFonts w:ascii="Times New Roman" w:eastAsia="Times New Roman" w:hAnsi="Times New Roman" w:cs="Times New Roman"/>
          <w:b/>
          <w:bCs/>
          <w:sz w:val="28"/>
          <w:szCs w:val="28"/>
          <w:shd w:val="clear" w:color="auto" w:fill="FFFFFF"/>
          <w:lang w:val="vi-VN"/>
        </w:rPr>
        <w:t>Đối với tỉnh </w:t>
      </w:r>
      <w:r w:rsidR="00E5362B" w:rsidRPr="00DC647F">
        <w:rPr>
          <w:rFonts w:ascii="Times New Roman" w:eastAsia="Times New Roman" w:hAnsi="Times New Roman" w:cs="Times New Roman"/>
          <w:b/>
          <w:bCs/>
          <w:sz w:val="28"/>
          <w:szCs w:val="28"/>
          <w:shd w:val="clear" w:color="auto" w:fill="FFFFFF"/>
        </w:rPr>
        <w:t>Quảng Nam</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sz w:val="28"/>
          <w:szCs w:val="28"/>
          <w:shd w:val="clear" w:color="auto" w:fill="FFFFFF"/>
          <w:lang w:val="en-SG"/>
        </w:rPr>
        <w:t xml:space="preserve">            </w:t>
      </w:r>
      <w:r w:rsidR="00E5362B" w:rsidRPr="00DC647F">
        <w:rPr>
          <w:rFonts w:ascii="Times New Roman" w:eastAsia="Times New Roman" w:hAnsi="Times New Roman" w:cs="Times New Roman"/>
          <w:sz w:val="28"/>
          <w:szCs w:val="28"/>
          <w:shd w:val="clear" w:color="auto" w:fill="FFFFFF"/>
          <w:lang w:val="vi-VN"/>
        </w:rPr>
        <w:t>Quan tâm đầu tư, xây dựng cơ sở vật chất, trang thiết bị giáo dục cho nhà trường để nhà trường hoạt động có hiệu quả.</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b/>
          <w:bCs/>
          <w:sz w:val="28"/>
          <w:szCs w:val="28"/>
          <w:shd w:val="clear" w:color="auto" w:fill="FFFFFF"/>
        </w:rPr>
        <w:t xml:space="preserve">            2. </w:t>
      </w:r>
      <w:r w:rsidR="00E5362B" w:rsidRPr="00DC647F">
        <w:rPr>
          <w:rFonts w:ascii="Times New Roman" w:eastAsia="Times New Roman" w:hAnsi="Times New Roman" w:cs="Times New Roman"/>
          <w:b/>
          <w:bCs/>
          <w:sz w:val="28"/>
          <w:szCs w:val="28"/>
          <w:shd w:val="clear" w:color="auto" w:fill="FFFFFF"/>
          <w:lang w:val="vi-VN"/>
        </w:rPr>
        <w:t>Đối với huyện </w:t>
      </w:r>
      <w:r w:rsidR="00E5362B" w:rsidRPr="00DC647F">
        <w:rPr>
          <w:rFonts w:ascii="Times New Roman" w:eastAsia="Times New Roman" w:hAnsi="Times New Roman" w:cs="Times New Roman"/>
          <w:b/>
          <w:bCs/>
          <w:sz w:val="28"/>
          <w:szCs w:val="28"/>
          <w:shd w:val="clear" w:color="auto" w:fill="FFFFFF"/>
        </w:rPr>
        <w:t>Đại Lộc</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sz w:val="28"/>
          <w:szCs w:val="28"/>
          <w:shd w:val="clear" w:color="auto" w:fill="FFFFFF"/>
          <w:lang w:val="en-SG"/>
        </w:rPr>
        <w:t xml:space="preserve">            </w:t>
      </w:r>
      <w:r w:rsidR="00E5362B" w:rsidRPr="00DC647F">
        <w:rPr>
          <w:rFonts w:ascii="Times New Roman" w:eastAsia="Times New Roman" w:hAnsi="Times New Roman" w:cs="Times New Roman"/>
          <w:sz w:val="28"/>
          <w:szCs w:val="28"/>
          <w:shd w:val="clear" w:color="auto" w:fill="FFFFFF"/>
          <w:lang w:val="vi-VN"/>
        </w:rPr>
        <w:t>Quan tâm đầu tư ngân sách</w:t>
      </w:r>
      <w:r w:rsidR="00E5362B" w:rsidRPr="00DC647F">
        <w:rPr>
          <w:rFonts w:ascii="Times New Roman" w:eastAsia="Times New Roman" w:hAnsi="Times New Roman" w:cs="Times New Roman"/>
          <w:sz w:val="28"/>
          <w:szCs w:val="28"/>
          <w:shd w:val="clear" w:color="auto" w:fill="FFFFFF"/>
        </w:rPr>
        <w:t> xây dựng cơ bản, trang bị cơ sở vật chất</w:t>
      </w:r>
      <w:r w:rsidR="00E5362B" w:rsidRPr="00DC647F">
        <w:rPr>
          <w:rFonts w:ascii="Times New Roman" w:eastAsia="Times New Roman" w:hAnsi="Times New Roman" w:cs="Times New Roman"/>
          <w:sz w:val="28"/>
          <w:szCs w:val="28"/>
          <w:shd w:val="clear" w:color="auto" w:fill="FFFFFF"/>
          <w:lang w:val="vi-VN"/>
        </w:rPr>
        <w:t> đảm bảo cho nhà trường hoạt động có hiệu quả.</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sz w:val="28"/>
          <w:szCs w:val="28"/>
          <w:shd w:val="clear" w:color="auto" w:fill="FFFFFF"/>
        </w:rPr>
        <w:t xml:space="preserve">            Quy hoạch và xây dựng khu giáo dục thể chất hiện đại.</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b/>
          <w:bCs/>
          <w:sz w:val="28"/>
          <w:szCs w:val="28"/>
          <w:shd w:val="clear" w:color="auto" w:fill="FFFFFF"/>
        </w:rPr>
        <w:t xml:space="preserve">            3. </w:t>
      </w:r>
      <w:r w:rsidR="00E5362B" w:rsidRPr="00DC647F">
        <w:rPr>
          <w:rFonts w:ascii="Times New Roman" w:eastAsia="Times New Roman" w:hAnsi="Times New Roman" w:cs="Times New Roman"/>
          <w:b/>
          <w:bCs/>
          <w:sz w:val="28"/>
          <w:szCs w:val="28"/>
          <w:shd w:val="clear" w:color="auto" w:fill="FFFFFF"/>
          <w:lang w:val="vi-VN"/>
        </w:rPr>
        <w:t>Đối với Phòng Giáo dục và Đào tạo</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sz w:val="28"/>
          <w:szCs w:val="28"/>
          <w:shd w:val="clear" w:color="auto" w:fill="FFFFFF"/>
        </w:rPr>
        <w:t xml:space="preserve">            Cân đối giáo viên bộ môn đảm bảo về số lượng và chất lượng theo quy định.</w:t>
      </w:r>
      <w:r w:rsidR="00E5362B" w:rsidRPr="00DC647F">
        <w:rPr>
          <w:rFonts w:ascii="Helvetica" w:eastAsia="Times New Roman" w:hAnsi="Helvetica" w:cs="Times New Roman"/>
          <w:sz w:val="21"/>
          <w:szCs w:val="21"/>
        </w:rPr>
        <w:t xml:space="preserve"> </w:t>
      </w:r>
      <w:r w:rsidR="00E5362B" w:rsidRPr="00DC647F">
        <w:rPr>
          <w:rFonts w:ascii="Times New Roman" w:eastAsia="Times New Roman" w:hAnsi="Times New Roman" w:cs="Times New Roman"/>
          <w:sz w:val="28"/>
          <w:szCs w:val="28"/>
          <w:shd w:val="clear" w:color="auto" w:fill="FFFFFF"/>
          <w:lang w:val="vi-VN"/>
        </w:rPr>
        <w:t>Thường xuyên thanh tra, kiểm tra, kịp thời tư vấn giúp đỡ để nhà trường hoạt động có hiệu quả.</w:t>
      </w:r>
      <w:r w:rsidR="00E5362B" w:rsidRPr="00DC647F">
        <w:rPr>
          <w:rFonts w:ascii="Helvetica" w:eastAsia="Times New Roman" w:hAnsi="Helvetica" w:cs="Times New Roman"/>
          <w:sz w:val="21"/>
          <w:szCs w:val="21"/>
        </w:rPr>
        <w:t xml:space="preserve"> </w:t>
      </w:r>
      <w:r w:rsidR="00E5362B" w:rsidRPr="00DC647F">
        <w:rPr>
          <w:rFonts w:ascii="Times New Roman" w:eastAsia="Times New Roman" w:hAnsi="Times New Roman" w:cs="Times New Roman"/>
          <w:sz w:val="28"/>
          <w:szCs w:val="28"/>
          <w:shd w:val="clear" w:color="auto" w:fill="FFFFFF"/>
          <w:lang w:val="vi-VN"/>
        </w:rPr>
        <w:t>Có cơ chế luân chuyển giáo viên hợp lí để nhà trường ổn định về nhân sự tập trung cao nhất cho mục tiêu phát triển nhà trường.</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b/>
          <w:bCs/>
          <w:sz w:val="28"/>
          <w:szCs w:val="28"/>
          <w:shd w:val="clear" w:color="auto" w:fill="FFFFFF"/>
        </w:rPr>
        <w:t xml:space="preserve">             4. </w:t>
      </w:r>
      <w:r w:rsidR="00E5362B" w:rsidRPr="00DC647F">
        <w:rPr>
          <w:rFonts w:ascii="Times New Roman" w:eastAsia="Times New Roman" w:hAnsi="Times New Roman" w:cs="Times New Roman"/>
          <w:b/>
          <w:bCs/>
          <w:sz w:val="28"/>
          <w:szCs w:val="28"/>
          <w:shd w:val="clear" w:color="auto" w:fill="FFFFFF"/>
          <w:lang w:val="vi-VN"/>
        </w:rPr>
        <w:t>Đối với trường</w:t>
      </w:r>
      <w:r w:rsidR="00E5362B" w:rsidRPr="00DC647F">
        <w:rPr>
          <w:rFonts w:ascii="Helvetica" w:eastAsia="Times New Roman" w:hAnsi="Helvetica" w:cs="Times New Roman"/>
          <w:sz w:val="21"/>
          <w:szCs w:val="21"/>
        </w:rPr>
        <w:br/>
      </w:r>
      <w:r w:rsidR="00E5362B" w:rsidRPr="00DC647F">
        <w:rPr>
          <w:rFonts w:ascii="Times New Roman" w:eastAsia="Times New Roman" w:hAnsi="Times New Roman" w:cs="Times New Roman"/>
          <w:sz w:val="28"/>
          <w:szCs w:val="28"/>
          <w:shd w:val="clear" w:color="auto" w:fill="FFFFFF"/>
          <w:lang w:val="en-SG"/>
        </w:rPr>
        <w:t xml:space="preserve">             </w:t>
      </w:r>
      <w:r w:rsidR="00E5362B" w:rsidRPr="00DC647F">
        <w:rPr>
          <w:rFonts w:ascii="Times New Roman" w:eastAsia="Times New Roman" w:hAnsi="Times New Roman" w:cs="Times New Roman"/>
          <w:sz w:val="28"/>
          <w:szCs w:val="28"/>
          <w:shd w:val="clear" w:color="auto" w:fill="FFFFFF"/>
          <w:lang w:val="vi-VN"/>
        </w:rPr>
        <w:t>Nghiên cứu kỹ bản kế hoạch chiến lược, thảo luận, tập trung trí tuệ, đóng góp ý kiến xây dựng cho bản kế hoạch để bản kế hoạch trở nên tối ưu</w:t>
      </w:r>
      <w:r w:rsidR="00E5362B" w:rsidRPr="00DC647F">
        <w:rPr>
          <w:rFonts w:ascii="Times New Roman" w:eastAsia="Times New Roman" w:hAnsi="Times New Roman" w:cs="Times New Roman"/>
          <w:sz w:val="28"/>
          <w:szCs w:val="28"/>
          <w:shd w:val="clear" w:color="auto" w:fill="FFFFFF"/>
        </w:rPr>
        <w:t>,</w:t>
      </w:r>
      <w:r w:rsidR="00E5362B" w:rsidRPr="00DC647F">
        <w:rPr>
          <w:rFonts w:ascii="Times New Roman" w:eastAsia="Times New Roman" w:hAnsi="Times New Roman" w:cs="Times New Roman"/>
          <w:sz w:val="28"/>
          <w:szCs w:val="28"/>
          <w:shd w:val="clear" w:color="auto" w:fill="FFFFFF"/>
          <w:lang w:val="vi-VN"/>
        </w:rPr>
        <w:t> đáp ứng cao nhất cho yêu cầu phát triển của nhà trường.</w:t>
      </w:r>
      <w:r w:rsidR="00E5362B" w:rsidRPr="00DC647F">
        <w:rPr>
          <w:rFonts w:ascii="Helvetica" w:eastAsia="Times New Roman" w:hAnsi="Helvetica" w:cs="Times New Roman"/>
          <w:sz w:val="21"/>
          <w:szCs w:val="21"/>
        </w:rPr>
        <w:t xml:space="preserve"> </w:t>
      </w:r>
      <w:r w:rsidR="00E5362B" w:rsidRPr="00DC647F">
        <w:rPr>
          <w:rFonts w:ascii="Times New Roman" w:eastAsia="Times New Roman" w:hAnsi="Times New Roman" w:cs="Times New Roman"/>
          <w:sz w:val="28"/>
          <w:szCs w:val="28"/>
          <w:shd w:val="clear" w:color="auto" w:fill="FFFFFF"/>
          <w:lang w:val="vi-VN"/>
        </w:rPr>
        <w:t>Nỗ lực phấn đấu hết mình để mục tiêu, sứ mệnh của Kế hoạch chiến lược phát triển </w:t>
      </w:r>
      <w:r w:rsidR="00E5362B" w:rsidRPr="00DC647F">
        <w:rPr>
          <w:rFonts w:ascii="Times New Roman" w:eastAsia="Times New Roman" w:hAnsi="Times New Roman" w:cs="Times New Roman"/>
          <w:sz w:val="28"/>
          <w:szCs w:val="28"/>
          <w:shd w:val="clear" w:color="auto" w:fill="FFFFFF"/>
        </w:rPr>
        <w:t>Trường THCS </w:t>
      </w:r>
      <w:r w:rsidR="00E5362B" w:rsidRPr="00DC647F">
        <w:rPr>
          <w:rFonts w:ascii="Times New Roman" w:eastAsia="Times New Roman" w:hAnsi="Times New Roman" w:cs="Times New Roman"/>
          <w:spacing w:val="4"/>
          <w:sz w:val="28"/>
          <w:szCs w:val="28"/>
          <w:shd w:val="clear" w:color="auto" w:fill="FFFFFF"/>
        </w:rPr>
        <w:t>Trần Hưng Đạo </w:t>
      </w:r>
      <w:r w:rsidR="00E5362B" w:rsidRPr="00DC647F">
        <w:rPr>
          <w:rFonts w:ascii="Times New Roman" w:eastAsia="Times New Roman" w:hAnsi="Times New Roman" w:cs="Times New Roman"/>
          <w:sz w:val="28"/>
          <w:szCs w:val="28"/>
          <w:shd w:val="clear" w:color="auto" w:fill="FFFFFF"/>
          <w:lang w:val="vi-VN"/>
        </w:rPr>
        <w:t>giai đoạn 20</w:t>
      </w:r>
      <w:r w:rsidR="00E5362B" w:rsidRPr="00DC647F">
        <w:rPr>
          <w:rFonts w:ascii="Times New Roman" w:eastAsia="Times New Roman" w:hAnsi="Times New Roman" w:cs="Times New Roman"/>
          <w:sz w:val="28"/>
          <w:szCs w:val="28"/>
          <w:shd w:val="clear" w:color="auto" w:fill="FFFFFF"/>
        </w:rPr>
        <w:t>20</w:t>
      </w:r>
      <w:r w:rsidR="00E5362B" w:rsidRPr="00DC647F">
        <w:rPr>
          <w:rFonts w:ascii="Times New Roman" w:eastAsia="Times New Roman" w:hAnsi="Times New Roman" w:cs="Times New Roman"/>
          <w:sz w:val="28"/>
          <w:szCs w:val="28"/>
          <w:shd w:val="clear" w:color="auto" w:fill="FFFFFF"/>
          <w:lang w:val="vi-VN"/>
        </w:rPr>
        <w:t> – 20</w:t>
      </w:r>
      <w:r w:rsidR="00E5362B" w:rsidRPr="00DC647F">
        <w:rPr>
          <w:rFonts w:ascii="Times New Roman" w:eastAsia="Times New Roman" w:hAnsi="Times New Roman" w:cs="Times New Roman"/>
          <w:sz w:val="28"/>
          <w:szCs w:val="28"/>
          <w:shd w:val="clear" w:color="auto" w:fill="FFFFFF"/>
        </w:rPr>
        <w:t>25 và tầm nhìn đến năm 2030.</w:t>
      </w:r>
      <w:r w:rsidR="009A614E" w:rsidRPr="00DC647F">
        <w:rPr>
          <w:rFonts w:ascii="Times New Roman" w:eastAsia="Times New Roman" w:hAnsi="Times New Roman" w:cs="Times New Roman"/>
          <w:sz w:val="28"/>
          <w:szCs w:val="28"/>
        </w:rPr>
        <w:br/>
      </w:r>
      <w:r w:rsidR="009954B6" w:rsidRPr="00DC647F">
        <w:rPr>
          <w:rFonts w:ascii="Times New Roman" w:eastAsia="Times New Roman" w:hAnsi="Times New Roman" w:cs="Times New Roman"/>
          <w:sz w:val="28"/>
          <w:szCs w:val="28"/>
        </w:rPr>
        <w:t xml:space="preserve">           </w:t>
      </w:r>
      <w:r w:rsidR="00E5362B"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Trên đây là kế hoạch “Chiến lượ</w:t>
      </w:r>
      <w:r w:rsidR="001B572F" w:rsidRPr="00DC647F">
        <w:rPr>
          <w:rFonts w:ascii="Times New Roman" w:eastAsia="Times New Roman" w:hAnsi="Times New Roman" w:cs="Times New Roman"/>
          <w:sz w:val="28"/>
          <w:szCs w:val="28"/>
        </w:rPr>
        <w:t xml:space="preserve">c phát triển trường THCS </w:t>
      </w:r>
      <w:r w:rsidR="009A614E" w:rsidRPr="00DC647F">
        <w:rPr>
          <w:rFonts w:ascii="Times New Roman" w:eastAsia="Times New Roman" w:hAnsi="Times New Roman" w:cs="Times New Roman"/>
          <w:sz w:val="28"/>
          <w:szCs w:val="28"/>
        </w:rPr>
        <w:t xml:space="preserve"> </w:t>
      </w:r>
      <w:r w:rsidR="00E6142F" w:rsidRPr="00DC647F">
        <w:rPr>
          <w:rFonts w:ascii="Times New Roman" w:eastAsia="Times New Roman" w:hAnsi="Times New Roman" w:cs="Times New Roman"/>
          <w:sz w:val="28"/>
          <w:szCs w:val="28"/>
        </w:rPr>
        <w:t xml:space="preserve">Trần Hưng Đạo </w:t>
      </w:r>
      <w:r w:rsidR="009A614E" w:rsidRPr="00DC647F">
        <w:rPr>
          <w:rFonts w:ascii="Times New Roman" w:eastAsia="Times New Roman" w:hAnsi="Times New Roman" w:cs="Times New Roman"/>
          <w:sz w:val="28"/>
          <w:szCs w:val="28"/>
        </w:rPr>
        <w:t xml:space="preserve">giai đoạn 2020 -2025 và tầm nhìn đến 2030”. Kế hoạch chiến lược nhằm định hướng cho quá trình xây dựng và phát triển  nhà trường trong thời gian 5 năm tới, </w:t>
      </w:r>
      <w:r w:rsidR="00220E53" w:rsidRPr="00DC647F">
        <w:rPr>
          <w:rFonts w:ascii="Times New Roman" w:eastAsia="Times New Roman" w:hAnsi="Times New Roman" w:cs="Times New Roman"/>
          <w:sz w:val="28"/>
          <w:szCs w:val="28"/>
        </w:rPr>
        <w:t xml:space="preserve">   </w:t>
      </w:r>
      <w:r w:rsidR="009A614E" w:rsidRPr="00DC647F">
        <w:rPr>
          <w:rFonts w:ascii="Times New Roman" w:eastAsia="Times New Roman" w:hAnsi="Times New Roman" w:cs="Times New Roman"/>
          <w:sz w:val="28"/>
          <w:szCs w:val="28"/>
        </w:rPr>
        <w:t xml:space="preserve">giúp cho nhà trường có sự điều chỉnh hợp lý trong kế hoạch thực hiện nhiệm vụ hàng năm. Kế hoạch chiến lược nhằm thúc đẩy sự phấn đấu vươn lên của toàn thể cán bộ, giáo viên, nhân viên và học sinh trong giảng dạy và học tập, xây dựng nhà trường ngày một vững mạnh để xứng đáng với niềm tin của nhân dân và xã </w:t>
      </w:r>
      <w:r w:rsidR="00E6142F" w:rsidRPr="00DC647F">
        <w:rPr>
          <w:rFonts w:ascii="Times New Roman" w:eastAsia="Times New Roman" w:hAnsi="Times New Roman" w:cs="Times New Roman"/>
          <w:sz w:val="28"/>
          <w:szCs w:val="28"/>
        </w:rPr>
        <w:t xml:space="preserve">hội </w:t>
      </w:r>
      <w:r w:rsidR="009A614E" w:rsidRPr="00DC647F">
        <w:rPr>
          <w:rFonts w:ascii="Times New Roman" w:eastAsia="Times New Roman" w:hAnsi="Times New Roman" w:cs="Times New Roman"/>
          <w:sz w:val="28"/>
          <w:szCs w:val="28"/>
        </w:rPr>
        <w:t>đáp ứng ngày một tốt hơn các yêu cầu đổi mới giáo dục của đất nước./.</w:t>
      </w:r>
    </w:p>
    <w:p w:rsidR="008C573B" w:rsidRPr="00DC647F" w:rsidRDefault="008C573B" w:rsidP="00E6142F">
      <w:pPr>
        <w:shd w:val="clear" w:color="auto" w:fill="FFFFFF"/>
        <w:spacing w:after="0" w:line="240" w:lineRule="auto"/>
        <w:textAlignment w:val="baseline"/>
        <w:rPr>
          <w:rFonts w:ascii="Times New Roman" w:eastAsia="Times New Roman" w:hAnsi="Times New Roman" w:cs="Times New Roman"/>
          <w:sz w:val="28"/>
          <w:szCs w:val="28"/>
        </w:rPr>
      </w:pPr>
    </w:p>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C573B" w:rsidRPr="00DC647F" w:rsidTr="008C573B">
        <w:tc>
          <w:tcPr>
            <w:tcW w:w="4785" w:type="dxa"/>
            <w:vAlign w:val="center"/>
          </w:tcPr>
          <w:p w:rsidR="008C573B" w:rsidRPr="00DC647F" w:rsidRDefault="008C573B" w:rsidP="008C573B">
            <w:pPr>
              <w:rPr>
                <w:rFonts w:ascii="Times New Roman" w:eastAsia="Times New Roman" w:hAnsi="Times New Roman" w:cs="Times New Roman"/>
              </w:rPr>
            </w:pPr>
            <w:r w:rsidRPr="00DC647F">
              <w:rPr>
                <w:rFonts w:ascii="Times New Roman" w:eastAsia="Times New Roman" w:hAnsi="Times New Roman" w:cs="Times New Roman"/>
                <w:b/>
                <w:bCs/>
                <w:i/>
                <w:iCs/>
              </w:rPr>
              <w:t>Nơi nhận;</w:t>
            </w:r>
            <w:r w:rsidRPr="00DC647F">
              <w:rPr>
                <w:rFonts w:ascii="Times New Roman" w:eastAsia="Times New Roman" w:hAnsi="Times New Roman" w:cs="Times New Roman"/>
              </w:rPr>
              <w:br/>
              <w:t>- Phòng GDĐT (phê duyệt);</w:t>
            </w:r>
            <w:r w:rsidRPr="00DC647F">
              <w:rPr>
                <w:rFonts w:ascii="Times New Roman" w:eastAsia="Times New Roman" w:hAnsi="Times New Roman" w:cs="Times New Roman"/>
              </w:rPr>
              <w:br/>
              <w:t>- UBND xã  (báo cáo);</w:t>
            </w:r>
            <w:r w:rsidRPr="00DC647F">
              <w:rPr>
                <w:rFonts w:ascii="Times New Roman" w:eastAsia="Times New Roman" w:hAnsi="Times New Roman" w:cs="Times New Roman"/>
              </w:rPr>
              <w:br/>
              <w:t>- Lãnh đạo nhà trường (tổ chức t/h);</w:t>
            </w:r>
            <w:r w:rsidRPr="00DC647F">
              <w:rPr>
                <w:rFonts w:ascii="Times New Roman" w:eastAsia="Times New Roman" w:hAnsi="Times New Roman" w:cs="Times New Roman"/>
              </w:rPr>
              <w:br/>
              <w:t>- Đoàn thể (phối hợp);</w:t>
            </w:r>
            <w:r w:rsidRPr="00DC647F">
              <w:rPr>
                <w:rFonts w:ascii="Times New Roman" w:eastAsia="Times New Roman" w:hAnsi="Times New Roman" w:cs="Times New Roman"/>
              </w:rPr>
              <w:br/>
              <w:t>- Đăng website;</w:t>
            </w:r>
            <w:r w:rsidRPr="00DC647F">
              <w:rPr>
                <w:rFonts w:ascii="Times New Roman" w:eastAsia="Times New Roman" w:hAnsi="Times New Roman" w:cs="Times New Roman"/>
              </w:rPr>
              <w:br/>
              <w:t>- Lưu: VT.</w:t>
            </w:r>
          </w:p>
        </w:tc>
        <w:tc>
          <w:tcPr>
            <w:tcW w:w="4785" w:type="dxa"/>
          </w:tcPr>
          <w:p w:rsidR="008C573B" w:rsidRPr="00DC647F" w:rsidRDefault="008C573B" w:rsidP="008C573B">
            <w:pPr>
              <w:jc w:val="center"/>
              <w:textAlignment w:val="baseline"/>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HIỆU TRƯỞNG</w:t>
            </w:r>
          </w:p>
          <w:p w:rsidR="008C573B" w:rsidRPr="00DC647F" w:rsidRDefault="008C573B" w:rsidP="008C573B">
            <w:pPr>
              <w:jc w:val="center"/>
              <w:textAlignment w:val="baseline"/>
              <w:rPr>
                <w:rFonts w:ascii="Times New Roman" w:eastAsia="Times New Roman" w:hAnsi="Times New Roman" w:cs="Times New Roman"/>
                <w:b/>
                <w:sz w:val="28"/>
                <w:szCs w:val="28"/>
              </w:rPr>
            </w:pPr>
          </w:p>
          <w:p w:rsidR="008C573B" w:rsidRPr="00DC647F" w:rsidRDefault="008C573B" w:rsidP="008C573B">
            <w:pPr>
              <w:jc w:val="center"/>
              <w:textAlignment w:val="baseline"/>
              <w:rPr>
                <w:rFonts w:ascii="Times New Roman" w:eastAsia="Times New Roman" w:hAnsi="Times New Roman" w:cs="Times New Roman"/>
                <w:b/>
                <w:sz w:val="28"/>
                <w:szCs w:val="28"/>
              </w:rPr>
            </w:pPr>
          </w:p>
          <w:p w:rsidR="008C573B" w:rsidRPr="00DC647F" w:rsidRDefault="008C573B" w:rsidP="008C573B">
            <w:pPr>
              <w:jc w:val="center"/>
              <w:textAlignment w:val="baseline"/>
              <w:rPr>
                <w:rFonts w:ascii="Times New Roman" w:eastAsia="Times New Roman" w:hAnsi="Times New Roman" w:cs="Times New Roman"/>
                <w:b/>
                <w:sz w:val="28"/>
                <w:szCs w:val="28"/>
              </w:rPr>
            </w:pPr>
          </w:p>
          <w:p w:rsidR="008C573B" w:rsidRPr="00DC647F" w:rsidRDefault="008C573B" w:rsidP="008C573B">
            <w:pPr>
              <w:jc w:val="center"/>
              <w:textAlignment w:val="baseline"/>
              <w:rPr>
                <w:rFonts w:ascii="Times New Roman" w:eastAsia="Times New Roman" w:hAnsi="Times New Roman" w:cs="Times New Roman"/>
                <w:b/>
                <w:sz w:val="28"/>
                <w:szCs w:val="28"/>
              </w:rPr>
            </w:pPr>
          </w:p>
          <w:p w:rsidR="008C573B" w:rsidRPr="00DC647F" w:rsidRDefault="008C573B" w:rsidP="008C573B">
            <w:pPr>
              <w:jc w:val="center"/>
              <w:textAlignment w:val="baseline"/>
              <w:rPr>
                <w:rFonts w:ascii="Times New Roman" w:eastAsia="Times New Roman" w:hAnsi="Times New Roman" w:cs="Times New Roman"/>
                <w:b/>
                <w:sz w:val="28"/>
                <w:szCs w:val="28"/>
              </w:rPr>
            </w:pPr>
            <w:r w:rsidRPr="00DC647F">
              <w:rPr>
                <w:rFonts w:ascii="Times New Roman" w:eastAsia="Times New Roman" w:hAnsi="Times New Roman" w:cs="Times New Roman"/>
                <w:b/>
                <w:sz w:val="28"/>
                <w:szCs w:val="28"/>
              </w:rPr>
              <w:t>Phan Văn Bình</w:t>
            </w:r>
          </w:p>
        </w:tc>
      </w:tr>
    </w:tbl>
    <w:p w:rsidR="008C573B" w:rsidRPr="00DC647F" w:rsidRDefault="008C573B" w:rsidP="00E6142F">
      <w:pPr>
        <w:shd w:val="clear" w:color="auto" w:fill="FFFFFF"/>
        <w:spacing w:after="0" w:line="240" w:lineRule="auto"/>
        <w:textAlignment w:val="baseline"/>
        <w:rPr>
          <w:rFonts w:ascii="Times New Roman" w:eastAsia="Times New Roman" w:hAnsi="Times New Roman" w:cs="Times New Roman"/>
          <w:sz w:val="28"/>
          <w:szCs w:val="28"/>
        </w:rPr>
      </w:pPr>
    </w:p>
    <w:p w:rsidR="00483600" w:rsidRPr="00DC647F" w:rsidRDefault="00483600" w:rsidP="00E5362B">
      <w:pPr>
        <w:shd w:val="clear" w:color="auto" w:fill="FFFFFF"/>
        <w:spacing w:after="0" w:line="240" w:lineRule="auto"/>
        <w:jc w:val="center"/>
        <w:textAlignment w:val="baseline"/>
        <w:rPr>
          <w:rFonts w:ascii="Times New Roman" w:eastAsia="Times New Roman" w:hAnsi="Times New Roman" w:cs="Times New Roman"/>
          <w:b/>
          <w:bCs/>
          <w:sz w:val="28"/>
          <w:szCs w:val="28"/>
          <w:lang w:val="en-SG"/>
        </w:rPr>
      </w:pPr>
    </w:p>
    <w:p w:rsidR="00E5362B" w:rsidRPr="00DC647F" w:rsidRDefault="00E5362B" w:rsidP="00483600">
      <w:pPr>
        <w:widowControl w:val="0"/>
        <w:spacing w:after="120" w:line="360" w:lineRule="auto"/>
        <w:rPr>
          <w:rFonts w:ascii="Times New Roman" w:hAnsi="Times New Roman" w:cs="Times New Roman"/>
          <w:sz w:val="26"/>
          <w:szCs w:val="28"/>
          <w:lang w:val="it-IT"/>
        </w:rPr>
      </w:pPr>
    </w:p>
    <w:p w:rsidR="00483600" w:rsidRPr="00DC647F" w:rsidRDefault="00483600" w:rsidP="00E5362B">
      <w:pPr>
        <w:rPr>
          <w:rFonts w:ascii="Times New Roman" w:hAnsi="Times New Roman" w:cs="Times New Roman"/>
          <w:sz w:val="28"/>
          <w:szCs w:val="28"/>
        </w:rPr>
      </w:pPr>
    </w:p>
    <w:p w:rsidR="00483600" w:rsidRPr="00DC647F" w:rsidRDefault="00E5362B" w:rsidP="00E5362B">
      <w:pPr>
        <w:jc w:val="center"/>
      </w:pPr>
      <w:r w:rsidRPr="00DC647F">
        <w:rPr>
          <w:rFonts w:ascii="Times New Roman" w:eastAsia="Times New Roman" w:hAnsi="Times New Roman" w:cs="Times New Roman"/>
          <w:b/>
          <w:bCs/>
          <w:sz w:val="28"/>
          <w:szCs w:val="28"/>
          <w:lang w:val="vi-VN"/>
        </w:rPr>
        <w:t>PHÊ DUYỆT CỦA </w:t>
      </w:r>
      <w:r w:rsidRPr="00DC647F">
        <w:rPr>
          <w:rFonts w:ascii="Times New Roman" w:eastAsia="Times New Roman" w:hAnsi="Times New Roman" w:cs="Times New Roman"/>
          <w:b/>
          <w:bCs/>
          <w:sz w:val="28"/>
          <w:szCs w:val="28"/>
        </w:rPr>
        <w:t xml:space="preserve"> LÃNH ĐẠO  PHÒNG GDĐT ĐẠI LỘC</w:t>
      </w:r>
    </w:p>
    <w:p w:rsidR="00483600" w:rsidRDefault="00483600" w:rsidP="008127AB">
      <w:pPr>
        <w:widowControl w:val="0"/>
        <w:spacing w:after="0" w:line="360" w:lineRule="auto"/>
        <w:rPr>
          <w:rFonts w:ascii="Times New Roman" w:hAnsi="Times New Roman" w:cs="Times New Roman"/>
          <w:sz w:val="26"/>
          <w:szCs w:val="28"/>
          <w:lang w:val="it-IT"/>
        </w:rPr>
      </w:pPr>
      <w:r w:rsidRPr="00DC647F">
        <w:rPr>
          <w:rFonts w:ascii="Times New Roman" w:hAnsi="Times New Roman" w:cs="Times New Roman"/>
          <w:sz w:val="26"/>
          <w:szCs w:val="28"/>
          <w:lang w:val="it-IT"/>
        </w:rPr>
        <w:t>..........................................................................................................................................................................................................................................................................................................................................................................................................................................................................................................................................................................................................................................................................................................................................................................................................................................................................................</w:t>
      </w:r>
    </w:p>
    <w:p w:rsidR="008127AB" w:rsidRPr="00DC647F" w:rsidRDefault="008127AB" w:rsidP="008127AB">
      <w:pPr>
        <w:widowControl w:val="0"/>
        <w:spacing w:after="0" w:line="360" w:lineRule="auto"/>
        <w:rPr>
          <w:rFonts w:ascii="Times New Roman" w:hAnsi="Times New Roman" w:cs="Times New Roman"/>
          <w:sz w:val="26"/>
          <w:szCs w:val="28"/>
          <w:lang w:val="it-IT"/>
        </w:rPr>
      </w:pPr>
      <w:r w:rsidRPr="00DC647F">
        <w:rPr>
          <w:rFonts w:ascii="Times New Roman" w:hAnsi="Times New Roman" w:cs="Times New Roman"/>
          <w:sz w:val="26"/>
          <w:szCs w:val="28"/>
          <w:lang w:val="it-IT"/>
        </w:rPr>
        <w:t>.............................................................................................................................................................................................................................................................................................................................................................................................................................................</w:t>
      </w:r>
    </w:p>
    <w:p w:rsidR="00E5362B" w:rsidRPr="00DC647F" w:rsidRDefault="00E5362B" w:rsidP="00483600">
      <w:pPr>
        <w:tabs>
          <w:tab w:val="left" w:pos="930"/>
        </w:tabs>
      </w:pPr>
    </w:p>
    <w:sectPr w:rsidR="00E5362B" w:rsidRPr="00DC647F" w:rsidSect="00072F49">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DF" w:rsidRDefault="006C64DF" w:rsidP="001910FA">
      <w:pPr>
        <w:spacing w:after="0" w:line="240" w:lineRule="auto"/>
      </w:pPr>
      <w:r>
        <w:separator/>
      </w:r>
    </w:p>
  </w:endnote>
  <w:endnote w:type="continuationSeparator" w:id="0">
    <w:p w:rsidR="006C64DF" w:rsidRDefault="006C64DF" w:rsidP="0019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DF" w:rsidRDefault="006C64DF" w:rsidP="001910FA">
      <w:pPr>
        <w:spacing w:after="0" w:line="240" w:lineRule="auto"/>
      </w:pPr>
      <w:r>
        <w:separator/>
      </w:r>
    </w:p>
  </w:footnote>
  <w:footnote w:type="continuationSeparator" w:id="0">
    <w:p w:rsidR="006C64DF" w:rsidRDefault="006C64DF" w:rsidP="00191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73349"/>
      <w:docPartObj>
        <w:docPartGallery w:val="Page Numbers (Top of Page)"/>
        <w:docPartUnique/>
      </w:docPartObj>
    </w:sdtPr>
    <w:sdtEndPr>
      <w:rPr>
        <w:noProof/>
      </w:rPr>
    </w:sdtEndPr>
    <w:sdtContent>
      <w:p w:rsidR="0029324D" w:rsidRDefault="0029324D">
        <w:pPr>
          <w:pStyle w:val="Header"/>
          <w:jc w:val="center"/>
        </w:pPr>
        <w:r>
          <w:fldChar w:fldCharType="begin"/>
        </w:r>
        <w:r>
          <w:instrText xml:space="preserve"> PAGE   \* MERGEFORMAT </w:instrText>
        </w:r>
        <w:r>
          <w:fldChar w:fldCharType="separate"/>
        </w:r>
        <w:r w:rsidR="00CE06DB">
          <w:rPr>
            <w:noProof/>
          </w:rPr>
          <w:t>1</w:t>
        </w:r>
        <w:r>
          <w:rPr>
            <w:noProof/>
          </w:rPr>
          <w:fldChar w:fldCharType="end"/>
        </w:r>
      </w:p>
    </w:sdtContent>
  </w:sdt>
  <w:p w:rsidR="0029324D" w:rsidRDefault="00293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E"/>
    <w:rsid w:val="00014FB0"/>
    <w:rsid w:val="00072F49"/>
    <w:rsid w:val="000B578F"/>
    <w:rsid w:val="000D6CA0"/>
    <w:rsid w:val="00115C26"/>
    <w:rsid w:val="00150C0D"/>
    <w:rsid w:val="0016078E"/>
    <w:rsid w:val="001910FA"/>
    <w:rsid w:val="001B572F"/>
    <w:rsid w:val="00220E53"/>
    <w:rsid w:val="002321D7"/>
    <w:rsid w:val="0029324D"/>
    <w:rsid w:val="002A0EE1"/>
    <w:rsid w:val="002D0673"/>
    <w:rsid w:val="002D678A"/>
    <w:rsid w:val="00301D7B"/>
    <w:rsid w:val="003F273D"/>
    <w:rsid w:val="00430679"/>
    <w:rsid w:val="00431C56"/>
    <w:rsid w:val="00462547"/>
    <w:rsid w:val="00483600"/>
    <w:rsid w:val="005243BC"/>
    <w:rsid w:val="00584714"/>
    <w:rsid w:val="005A7A78"/>
    <w:rsid w:val="005D4177"/>
    <w:rsid w:val="005E19F3"/>
    <w:rsid w:val="00610C6D"/>
    <w:rsid w:val="006434EF"/>
    <w:rsid w:val="00673ABB"/>
    <w:rsid w:val="006C64DF"/>
    <w:rsid w:val="006D6991"/>
    <w:rsid w:val="006E03B0"/>
    <w:rsid w:val="00733F1E"/>
    <w:rsid w:val="00745D42"/>
    <w:rsid w:val="00787455"/>
    <w:rsid w:val="007A4225"/>
    <w:rsid w:val="007B5FC6"/>
    <w:rsid w:val="0080624B"/>
    <w:rsid w:val="008127AB"/>
    <w:rsid w:val="008A77EF"/>
    <w:rsid w:val="008C04EE"/>
    <w:rsid w:val="008C573B"/>
    <w:rsid w:val="008D4396"/>
    <w:rsid w:val="00903DB9"/>
    <w:rsid w:val="009550B4"/>
    <w:rsid w:val="00973C34"/>
    <w:rsid w:val="009954B6"/>
    <w:rsid w:val="009A614E"/>
    <w:rsid w:val="009E3B13"/>
    <w:rsid w:val="00A3110F"/>
    <w:rsid w:val="00A41A5F"/>
    <w:rsid w:val="00A95D97"/>
    <w:rsid w:val="00AA36FF"/>
    <w:rsid w:val="00AC4F3E"/>
    <w:rsid w:val="00AD7AF2"/>
    <w:rsid w:val="00B049DE"/>
    <w:rsid w:val="00BF44AC"/>
    <w:rsid w:val="00C65072"/>
    <w:rsid w:val="00CC135E"/>
    <w:rsid w:val="00CE06DB"/>
    <w:rsid w:val="00D533F8"/>
    <w:rsid w:val="00D62171"/>
    <w:rsid w:val="00DC647F"/>
    <w:rsid w:val="00E248B7"/>
    <w:rsid w:val="00E33D26"/>
    <w:rsid w:val="00E43DF3"/>
    <w:rsid w:val="00E5362B"/>
    <w:rsid w:val="00E6142F"/>
    <w:rsid w:val="00E841D7"/>
    <w:rsid w:val="00EC3573"/>
    <w:rsid w:val="00EC65DB"/>
    <w:rsid w:val="00ED7885"/>
    <w:rsid w:val="00F103F3"/>
    <w:rsid w:val="00F10769"/>
    <w:rsid w:val="00F5315B"/>
    <w:rsid w:val="00F71241"/>
    <w:rsid w:val="00FE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6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4E"/>
    <w:rPr>
      <w:rFonts w:ascii="Times New Roman" w:eastAsia="Times New Roman" w:hAnsi="Times New Roman" w:cs="Times New Roman"/>
      <w:b/>
      <w:bCs/>
      <w:kern w:val="36"/>
      <w:sz w:val="48"/>
      <w:szCs w:val="48"/>
    </w:rPr>
  </w:style>
  <w:style w:type="character" w:customStyle="1" w:styleId="small">
    <w:name w:val="small"/>
    <w:basedOn w:val="DefaultParagraphFont"/>
    <w:rsid w:val="009A614E"/>
  </w:style>
  <w:style w:type="character" w:styleId="Hyperlink">
    <w:name w:val="Hyperlink"/>
    <w:basedOn w:val="DefaultParagraphFont"/>
    <w:uiPriority w:val="99"/>
    <w:semiHidden/>
    <w:unhideWhenUsed/>
    <w:rsid w:val="009A614E"/>
    <w:rPr>
      <w:color w:val="0000FF"/>
      <w:u w:val="single"/>
    </w:rPr>
  </w:style>
  <w:style w:type="character" w:styleId="Strong">
    <w:name w:val="Strong"/>
    <w:basedOn w:val="DefaultParagraphFont"/>
    <w:uiPriority w:val="22"/>
    <w:qFormat/>
    <w:rsid w:val="009A614E"/>
    <w:rPr>
      <w:b/>
      <w:bCs/>
    </w:rPr>
  </w:style>
  <w:style w:type="character" w:styleId="Emphasis">
    <w:name w:val="Emphasis"/>
    <w:basedOn w:val="DefaultParagraphFont"/>
    <w:uiPriority w:val="20"/>
    <w:qFormat/>
    <w:rsid w:val="009A614E"/>
    <w:rPr>
      <w:i/>
      <w:iCs/>
    </w:rPr>
  </w:style>
  <w:style w:type="paragraph" w:styleId="ListParagraph">
    <w:name w:val="List Paragraph"/>
    <w:basedOn w:val="Normal"/>
    <w:uiPriority w:val="34"/>
    <w:qFormat/>
    <w:rsid w:val="00ED7885"/>
    <w:pPr>
      <w:ind w:left="720"/>
      <w:contextualSpacing/>
    </w:pPr>
  </w:style>
  <w:style w:type="paragraph" w:styleId="Header">
    <w:name w:val="header"/>
    <w:basedOn w:val="Normal"/>
    <w:link w:val="HeaderChar"/>
    <w:uiPriority w:val="99"/>
    <w:unhideWhenUsed/>
    <w:rsid w:val="0019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FA"/>
  </w:style>
  <w:style w:type="paragraph" w:styleId="Footer">
    <w:name w:val="footer"/>
    <w:basedOn w:val="Normal"/>
    <w:link w:val="FooterChar"/>
    <w:uiPriority w:val="99"/>
    <w:unhideWhenUsed/>
    <w:rsid w:val="0019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0FA"/>
  </w:style>
  <w:style w:type="table" w:styleId="TableGrid">
    <w:name w:val="Table Grid"/>
    <w:basedOn w:val="TableNormal"/>
    <w:uiPriority w:val="59"/>
    <w:rsid w:val="008C5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6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4E"/>
    <w:rPr>
      <w:rFonts w:ascii="Times New Roman" w:eastAsia="Times New Roman" w:hAnsi="Times New Roman" w:cs="Times New Roman"/>
      <w:b/>
      <w:bCs/>
      <w:kern w:val="36"/>
      <w:sz w:val="48"/>
      <w:szCs w:val="48"/>
    </w:rPr>
  </w:style>
  <w:style w:type="character" w:customStyle="1" w:styleId="small">
    <w:name w:val="small"/>
    <w:basedOn w:val="DefaultParagraphFont"/>
    <w:rsid w:val="009A614E"/>
  </w:style>
  <w:style w:type="character" w:styleId="Hyperlink">
    <w:name w:val="Hyperlink"/>
    <w:basedOn w:val="DefaultParagraphFont"/>
    <w:uiPriority w:val="99"/>
    <w:semiHidden/>
    <w:unhideWhenUsed/>
    <w:rsid w:val="009A614E"/>
    <w:rPr>
      <w:color w:val="0000FF"/>
      <w:u w:val="single"/>
    </w:rPr>
  </w:style>
  <w:style w:type="character" w:styleId="Strong">
    <w:name w:val="Strong"/>
    <w:basedOn w:val="DefaultParagraphFont"/>
    <w:uiPriority w:val="22"/>
    <w:qFormat/>
    <w:rsid w:val="009A614E"/>
    <w:rPr>
      <w:b/>
      <w:bCs/>
    </w:rPr>
  </w:style>
  <w:style w:type="character" w:styleId="Emphasis">
    <w:name w:val="Emphasis"/>
    <w:basedOn w:val="DefaultParagraphFont"/>
    <w:uiPriority w:val="20"/>
    <w:qFormat/>
    <w:rsid w:val="009A614E"/>
    <w:rPr>
      <w:i/>
      <w:iCs/>
    </w:rPr>
  </w:style>
  <w:style w:type="paragraph" w:styleId="ListParagraph">
    <w:name w:val="List Paragraph"/>
    <w:basedOn w:val="Normal"/>
    <w:uiPriority w:val="34"/>
    <w:qFormat/>
    <w:rsid w:val="00ED7885"/>
    <w:pPr>
      <w:ind w:left="720"/>
      <w:contextualSpacing/>
    </w:pPr>
  </w:style>
  <w:style w:type="paragraph" w:styleId="Header">
    <w:name w:val="header"/>
    <w:basedOn w:val="Normal"/>
    <w:link w:val="HeaderChar"/>
    <w:uiPriority w:val="99"/>
    <w:unhideWhenUsed/>
    <w:rsid w:val="0019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FA"/>
  </w:style>
  <w:style w:type="paragraph" w:styleId="Footer">
    <w:name w:val="footer"/>
    <w:basedOn w:val="Normal"/>
    <w:link w:val="FooterChar"/>
    <w:uiPriority w:val="99"/>
    <w:unhideWhenUsed/>
    <w:rsid w:val="0019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0FA"/>
  </w:style>
  <w:style w:type="table" w:styleId="TableGrid">
    <w:name w:val="Table Grid"/>
    <w:basedOn w:val="TableNormal"/>
    <w:uiPriority w:val="59"/>
    <w:rsid w:val="008C5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4618">
      <w:bodyDiv w:val="1"/>
      <w:marLeft w:val="0"/>
      <w:marRight w:val="0"/>
      <w:marTop w:val="0"/>
      <w:marBottom w:val="0"/>
      <w:divBdr>
        <w:top w:val="none" w:sz="0" w:space="0" w:color="auto"/>
        <w:left w:val="none" w:sz="0" w:space="0" w:color="auto"/>
        <w:bottom w:val="none" w:sz="0" w:space="0" w:color="auto"/>
        <w:right w:val="none" w:sz="0" w:space="0" w:color="auto"/>
      </w:divBdr>
      <w:divsChild>
        <w:div w:id="300959003">
          <w:marLeft w:val="0"/>
          <w:marRight w:val="0"/>
          <w:marTop w:val="0"/>
          <w:marBottom w:val="0"/>
          <w:divBdr>
            <w:top w:val="none" w:sz="0" w:space="6" w:color="auto"/>
            <w:left w:val="none" w:sz="0" w:space="0" w:color="auto"/>
            <w:bottom w:val="single" w:sz="6" w:space="6" w:color="DADADA"/>
            <w:right w:val="none" w:sz="0" w:space="0" w:color="auto"/>
          </w:divBdr>
          <w:divsChild>
            <w:div w:id="268198809">
              <w:marLeft w:val="0"/>
              <w:marRight w:val="0"/>
              <w:marTop w:val="0"/>
              <w:marBottom w:val="0"/>
              <w:divBdr>
                <w:top w:val="none" w:sz="0" w:space="0" w:color="auto"/>
                <w:left w:val="none" w:sz="0" w:space="0" w:color="auto"/>
                <w:bottom w:val="none" w:sz="0" w:space="0" w:color="auto"/>
                <w:right w:val="none" w:sz="0" w:space="0" w:color="auto"/>
              </w:divBdr>
            </w:div>
          </w:divsChild>
        </w:div>
        <w:div w:id="2118140917">
          <w:marLeft w:val="0"/>
          <w:marRight w:val="0"/>
          <w:marTop w:val="0"/>
          <w:marBottom w:val="0"/>
          <w:divBdr>
            <w:top w:val="none" w:sz="0" w:space="0" w:color="auto"/>
            <w:left w:val="none" w:sz="0" w:space="0" w:color="auto"/>
            <w:bottom w:val="none" w:sz="0" w:space="0" w:color="auto"/>
            <w:right w:val="none" w:sz="0" w:space="0" w:color="auto"/>
          </w:divBdr>
          <w:divsChild>
            <w:div w:id="750396276">
              <w:marLeft w:val="0"/>
              <w:marRight w:val="0"/>
              <w:marTop w:val="0"/>
              <w:marBottom w:val="0"/>
              <w:divBdr>
                <w:top w:val="none" w:sz="0" w:space="0" w:color="auto"/>
                <w:left w:val="none" w:sz="0" w:space="0" w:color="auto"/>
                <w:bottom w:val="none" w:sz="0" w:space="0" w:color="auto"/>
                <w:right w:val="none" w:sz="0" w:space="0" w:color="auto"/>
              </w:divBdr>
            </w:div>
            <w:div w:id="751704630">
              <w:marLeft w:val="0"/>
              <w:marRight w:val="0"/>
              <w:marTop w:val="0"/>
              <w:marBottom w:val="0"/>
              <w:divBdr>
                <w:top w:val="none" w:sz="0" w:space="0" w:color="auto"/>
                <w:left w:val="none" w:sz="0" w:space="0" w:color="auto"/>
                <w:bottom w:val="none" w:sz="0" w:space="0" w:color="auto"/>
                <w:right w:val="none" w:sz="0" w:space="0" w:color="auto"/>
              </w:divBdr>
            </w:div>
            <w:div w:id="4290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5249</Words>
  <Characters>29922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2022-03-09T00:14:00Z</dcterms:created>
  <dcterms:modified xsi:type="dcterms:W3CDTF">2022-03-09T00:14:00Z</dcterms:modified>
</cp:coreProperties>
</file>