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49614" w14:textId="77777777" w:rsidR="00846955" w:rsidRPr="00C73ABD" w:rsidRDefault="00846955" w:rsidP="00AC23A3">
      <w:pPr>
        <w:spacing w:after="0"/>
        <w:jc w:val="center"/>
        <w:rPr>
          <w:b/>
          <w:szCs w:val="28"/>
        </w:rPr>
      </w:pPr>
      <w:bookmarkStart w:id="0" w:name="_GoBack"/>
      <w:bookmarkEnd w:id="0"/>
      <w:r w:rsidRPr="00C73ABD">
        <w:rPr>
          <w:b/>
          <w:szCs w:val="28"/>
        </w:rPr>
        <w:t>CHUYÊN ĐỀ:</w:t>
      </w:r>
    </w:p>
    <w:p w14:paraId="7DCE4EC9" w14:textId="1D65185B" w:rsidR="00A74D11" w:rsidRPr="008D49E4" w:rsidRDefault="008E3B31" w:rsidP="00AC23A3">
      <w:pPr>
        <w:shd w:val="clear" w:color="auto" w:fill="FFFFFF"/>
        <w:spacing w:after="0" w:line="240" w:lineRule="auto"/>
        <w:ind w:firstLine="540"/>
        <w:jc w:val="center"/>
        <w:rPr>
          <w:rFonts w:eastAsia="Times New Roman" w:cs="Times New Roman"/>
          <w:szCs w:val="28"/>
        </w:rPr>
      </w:pPr>
      <w:r w:rsidRPr="008D49E4">
        <w:rPr>
          <w:rFonts w:eastAsia="Times New Roman" w:cs="Times New Roman"/>
          <w:b/>
          <w:bCs/>
          <w:szCs w:val="28"/>
        </w:rPr>
        <w:t xml:space="preserve"> “</w:t>
      </w:r>
      <w:r w:rsidR="00F15BBB">
        <w:rPr>
          <w:rFonts w:eastAsia="Times New Roman" w:cs="Times New Roman"/>
          <w:b/>
          <w:bCs/>
          <w:szCs w:val="28"/>
        </w:rPr>
        <w:t>DẠY HỌC PHÁT TRIỂN NĂNG LỰC</w:t>
      </w:r>
      <w:r w:rsidR="00647BC9">
        <w:rPr>
          <w:rFonts w:eastAsia="Times New Roman" w:cs="Times New Roman"/>
          <w:b/>
          <w:bCs/>
          <w:szCs w:val="28"/>
        </w:rPr>
        <w:t xml:space="preserve"> </w:t>
      </w:r>
      <w:r w:rsidR="003646BB">
        <w:rPr>
          <w:rFonts w:eastAsia="Times New Roman" w:cs="Times New Roman"/>
          <w:b/>
          <w:bCs/>
          <w:szCs w:val="28"/>
        </w:rPr>
        <w:t>CỦA</w:t>
      </w:r>
      <w:r w:rsidR="00647BC9">
        <w:rPr>
          <w:rFonts w:eastAsia="Times New Roman" w:cs="Times New Roman"/>
          <w:b/>
          <w:bCs/>
          <w:szCs w:val="28"/>
        </w:rPr>
        <w:t xml:space="preserve"> HỌC SINH</w:t>
      </w:r>
      <w:r w:rsidR="00573D95">
        <w:rPr>
          <w:rFonts w:eastAsia="Times New Roman" w:cs="Times New Roman"/>
          <w:b/>
          <w:bCs/>
          <w:szCs w:val="28"/>
        </w:rPr>
        <w:t xml:space="preserve"> </w:t>
      </w:r>
      <w:r w:rsidR="00CE2E64">
        <w:rPr>
          <w:rFonts w:eastAsia="Times New Roman" w:cs="Times New Roman"/>
          <w:b/>
          <w:bCs/>
          <w:szCs w:val="28"/>
        </w:rPr>
        <w:t>QUA PHÂN MÔN</w:t>
      </w:r>
      <w:r w:rsidR="003646BB">
        <w:rPr>
          <w:rFonts w:eastAsia="Times New Roman" w:cs="Times New Roman"/>
          <w:b/>
          <w:bCs/>
          <w:szCs w:val="28"/>
        </w:rPr>
        <w:t xml:space="preserve"> </w:t>
      </w:r>
      <w:r w:rsidR="00647BC9">
        <w:rPr>
          <w:rFonts w:eastAsia="Times New Roman" w:cs="Times New Roman"/>
          <w:b/>
          <w:bCs/>
          <w:szCs w:val="28"/>
        </w:rPr>
        <w:t>SỐ HỌC 6</w:t>
      </w:r>
      <w:r w:rsidR="003646BB">
        <w:rPr>
          <w:rFonts w:eastAsia="Times New Roman" w:cs="Times New Roman"/>
          <w:b/>
          <w:bCs/>
          <w:szCs w:val="28"/>
        </w:rPr>
        <w:t xml:space="preserve"> CHƯƠNG TRÌNH GDPT 2018</w:t>
      </w:r>
      <w:r w:rsidR="00647BC9">
        <w:rPr>
          <w:rFonts w:eastAsia="Times New Roman" w:cs="Times New Roman"/>
          <w:b/>
          <w:bCs/>
          <w:szCs w:val="28"/>
        </w:rPr>
        <w:t>”</w:t>
      </w:r>
    </w:p>
    <w:p w14:paraId="6EB166D5" w14:textId="77777777" w:rsidR="00A74D11" w:rsidRPr="008D49E4" w:rsidRDefault="00A74D11" w:rsidP="00AC23A3">
      <w:pPr>
        <w:shd w:val="clear" w:color="auto" w:fill="FFFFFF"/>
        <w:spacing w:after="0" w:line="240" w:lineRule="auto"/>
        <w:ind w:firstLine="540"/>
        <w:jc w:val="center"/>
        <w:rPr>
          <w:rFonts w:eastAsia="Times New Roman" w:cs="Times New Roman"/>
          <w:szCs w:val="28"/>
        </w:rPr>
      </w:pPr>
      <w:r w:rsidRPr="008D49E4">
        <w:rPr>
          <w:rFonts w:eastAsia="Times New Roman" w:cs="Times New Roman"/>
          <w:b/>
          <w:bCs/>
          <w:szCs w:val="28"/>
        </w:rPr>
        <w:t> </w:t>
      </w:r>
    </w:p>
    <w:p w14:paraId="26C2F649" w14:textId="74AEF1A6" w:rsidR="00846955" w:rsidRPr="00A54294" w:rsidRDefault="00A54294" w:rsidP="00AC23A3">
      <w:pPr>
        <w:spacing w:after="0" w:line="276" w:lineRule="auto"/>
        <w:ind w:left="180"/>
        <w:jc w:val="both"/>
        <w:rPr>
          <w:rFonts w:ascii=".VnTime" w:eastAsia="Times New Roman" w:hAnsi=".VnTime"/>
          <w:szCs w:val="28"/>
        </w:rPr>
      </w:pPr>
      <w:r w:rsidRPr="00A54294">
        <w:rPr>
          <w:b/>
          <w:szCs w:val="28"/>
        </w:rPr>
        <w:t>1. Đặt vấn đề</w:t>
      </w:r>
    </w:p>
    <w:p w14:paraId="2E3C8B0A" w14:textId="77777777" w:rsidR="00F0726B" w:rsidRDefault="00CE2E64" w:rsidP="00AC23A3">
      <w:pPr>
        <w:shd w:val="clear" w:color="auto" w:fill="FFFFFF"/>
        <w:spacing w:after="0" w:line="240" w:lineRule="auto"/>
        <w:ind w:firstLine="540"/>
        <w:jc w:val="both"/>
        <w:rPr>
          <w:sz w:val="30"/>
          <w:szCs w:val="30"/>
          <w:shd w:val="clear" w:color="auto" w:fill="FFFFFF"/>
        </w:rPr>
      </w:pPr>
      <w:r>
        <w:rPr>
          <w:rFonts w:eastAsia="Times New Roman" w:cs="Times New Roman"/>
          <w:szCs w:val="28"/>
        </w:rPr>
        <w:t xml:space="preserve">Dạy học </w:t>
      </w:r>
      <w:proofErr w:type="gramStart"/>
      <w:r>
        <w:rPr>
          <w:rFonts w:eastAsia="Times New Roman" w:cs="Times New Roman"/>
          <w:szCs w:val="28"/>
        </w:rPr>
        <w:t>theo</w:t>
      </w:r>
      <w:proofErr w:type="gramEnd"/>
      <w:r>
        <w:rPr>
          <w:rFonts w:eastAsia="Times New Roman" w:cs="Times New Roman"/>
          <w:szCs w:val="28"/>
        </w:rPr>
        <w:t xml:space="preserve"> định hướng phát triển năng lực của học sinh là mục tiêu chung của sách giáo khoa mới chương trình GDPT 2018. </w:t>
      </w:r>
      <w:r w:rsidR="00F0726B">
        <w:rPr>
          <w:sz w:val="30"/>
          <w:szCs w:val="30"/>
          <w:shd w:val="clear" w:color="auto" w:fill="FFFFFF"/>
        </w:rPr>
        <w:t xml:space="preserve">Dạy học định hướng phát triển năng lực nhằm đảm bảo chất lượng đầu ra của việc dạy học, thực hiện mục tiêu phát triển toàn diện các phẩm chất nhân cách, chú trọng năng lực vận dụng tri thức trong những tình huống thực tiễn nhằm chuẩn bị cho con người năng lực giải quyết các tình huống của cuộc sống và nghề nghiệp. </w:t>
      </w:r>
      <w:proofErr w:type="gramStart"/>
      <w:r w:rsidR="00F0726B">
        <w:rPr>
          <w:sz w:val="30"/>
          <w:szCs w:val="30"/>
          <w:shd w:val="clear" w:color="auto" w:fill="FFFFFF"/>
        </w:rPr>
        <w:t>Chương trình này nhấn mạnh vai trò của người học với tư cách chủ thể của quá trình nhận thức.</w:t>
      </w:r>
      <w:proofErr w:type="gramEnd"/>
      <w:r w:rsidR="00F0726B">
        <w:rPr>
          <w:sz w:val="30"/>
          <w:szCs w:val="30"/>
          <w:shd w:val="clear" w:color="auto" w:fill="FFFFFF"/>
        </w:rPr>
        <w:t xml:space="preserve"> Khác với chương trình định hướng nội dung, chương trình dạy học định hướng phát triển năng lực tập trung vào việc mô tả chất lượng đầu ra, có thể coi là “sản phẩm cuối cùng” của quá trình dạy học. Việc quản lý chất lượng dạy học chuyển từ việc điều khiển “đầu vào” sang điều khiển “đầu ra”, tức là kết quả học tập của người học.</w:t>
      </w:r>
    </w:p>
    <w:p w14:paraId="662ADD83" w14:textId="77777777" w:rsidR="00A54294" w:rsidRPr="00A54294" w:rsidRDefault="00A54294" w:rsidP="00AC23A3">
      <w:pPr>
        <w:shd w:val="clear" w:color="auto" w:fill="FFFFFF"/>
        <w:spacing w:after="0" w:line="336" w:lineRule="atLeast"/>
        <w:ind w:firstLine="680"/>
        <w:jc w:val="both"/>
        <w:rPr>
          <w:color w:val="000000" w:themeColor="text1"/>
          <w:lang w:val="nl-NL"/>
        </w:rPr>
      </w:pPr>
      <w:r w:rsidRPr="00A54294">
        <w:rPr>
          <w:color w:val="000000" w:themeColor="text1"/>
          <w:lang w:val="nl-NL"/>
        </w:rPr>
        <w:t>Phương pháp dạy học theo quan điểm </w:t>
      </w:r>
      <w:hyperlink r:id="rId6" w:tooltip="Chương trình giáo dục định hướng phát triển năng lực" w:history="1">
        <w:r w:rsidRPr="00A54294">
          <w:rPr>
            <w:color w:val="000000" w:themeColor="text1"/>
            <w:lang w:val="nl-NL"/>
          </w:rPr>
          <w:t>phát triển năng lực</w:t>
        </w:r>
      </w:hyperlink>
      <w:r w:rsidRPr="00A54294">
        <w:rPr>
          <w:color w:val="000000" w:themeColor="text1"/>
          <w:lang w:val="nl-NL"/>
        </w:rPr>
        <w:t> không chỉ coi trọng vấn đề tích cực hoá học sinh về hoạt động trí tuệ mà còn chú trọng </w:t>
      </w:r>
      <w:r w:rsidRPr="00A54294">
        <w:rPr>
          <w:iCs/>
          <w:color w:val="000000" w:themeColor="text1"/>
          <w:lang w:val="nl-NL"/>
        </w:rPr>
        <w:t>rèn luyện năng lực giải quyết vấn đề gắn với những tình huống của cuộc sống và nghề nghiệp</w:t>
      </w:r>
      <w:r w:rsidRPr="00A54294">
        <w:rPr>
          <w:color w:val="000000" w:themeColor="text1"/>
          <w:lang w:val="nl-NL"/>
        </w:rPr>
        <w:t>, đồng thời gắn hoạt động trí tuệ với hoạt động thực hành, với thực tiễn. Việc tăng cường hình thức học tập trong nhóm, đổi mới quan hệ giáo viên – học sinh theo hướng cộng tác có ý nghĩa quan trọng nhằm phát triển các năng lực xã hội. Bên cạnh việc học tập những tri thức và kĩ năng riêng lẻ của các môn học, cần bổ sung các chủ đề học tập phức hợp nhằm phát triển năng lực giải quyết các vấn đề phức hợp.</w:t>
      </w:r>
    </w:p>
    <w:p w14:paraId="1580D969" w14:textId="016F0BCB" w:rsidR="00A54294" w:rsidRPr="00A54294" w:rsidRDefault="00A54294" w:rsidP="00AC23A3">
      <w:pPr>
        <w:shd w:val="clear" w:color="auto" w:fill="FFFFFF"/>
        <w:spacing w:after="0" w:line="336" w:lineRule="atLeast"/>
        <w:ind w:firstLine="680"/>
        <w:jc w:val="both"/>
        <w:rPr>
          <w:color w:val="000000" w:themeColor="text1"/>
          <w:lang w:val="nl-NL"/>
        </w:rPr>
      </w:pPr>
      <w:r w:rsidRPr="00A54294">
        <w:rPr>
          <w:color w:val="000000" w:themeColor="text1"/>
          <w:lang w:val="nl-NL"/>
        </w:rPr>
        <w:t xml:space="preserve">Với vai trò là một giáo viên đứng lớp, </w:t>
      </w:r>
      <w:r w:rsidR="00A53CA2">
        <w:rPr>
          <w:color w:val="000000" w:themeColor="text1"/>
          <w:lang w:val="nl-NL"/>
        </w:rPr>
        <w:t xml:space="preserve">nhóm chúng </w:t>
      </w:r>
      <w:r w:rsidRPr="00A54294">
        <w:rPr>
          <w:color w:val="000000" w:themeColor="text1"/>
          <w:lang w:val="nl-NL"/>
        </w:rPr>
        <w:t xml:space="preserve">tôi luôn trăn trở: </w:t>
      </w:r>
      <w:r w:rsidRPr="00A54294">
        <w:rPr>
          <w:i/>
          <w:color w:val="000000" w:themeColor="text1"/>
          <w:lang w:val="nl-NL"/>
        </w:rPr>
        <w:t xml:space="preserve">“Làm thế nào để có được một giờ dạy phát huy được hết năng lực của học sinh?”, “Làm sao để học sinh có thể phát huy được hết năng lực vốn có của mình?” </w:t>
      </w:r>
      <w:r w:rsidRPr="00A54294">
        <w:rPr>
          <w:color w:val="000000" w:themeColor="text1"/>
          <w:lang w:val="nl-NL"/>
        </w:rPr>
        <w:t>hay:</w:t>
      </w:r>
      <w:r w:rsidRPr="00A54294">
        <w:rPr>
          <w:i/>
          <w:color w:val="000000" w:themeColor="text1"/>
          <w:lang w:val="nl-NL"/>
        </w:rPr>
        <w:t xml:space="preserve"> “Làm sao để thế hệ trẻ sau này là những con người chủ động, sáng tạo, tự tin, bản lĩnh…?</w:t>
      </w:r>
      <w:r w:rsidRPr="00A54294">
        <w:rPr>
          <w:color w:val="000000" w:themeColor="text1"/>
          <w:lang w:val="nl-NL"/>
        </w:rPr>
        <w:t xml:space="preserve">” Rõ ràng là muốn thực hiện được những vấn đề nêu trên, cần có sự phối hợp, cộng tác từ nhiều phía, cả người dạy lẫn người học. Là người đóng vai trò tổ chức, hướng dẫn, người giáo viên phải biết phát huy tính tích cực, tự giác, chủ động kết hợp hình thành và phát triển </w:t>
      </w:r>
      <w:hyperlink r:id="rId7" w:tooltip="Định hướng chuẩn đầu ra về phẩm chất và năng lực của chương trình giáo dục cấp THPT" w:history="1">
        <w:r w:rsidRPr="00A54294">
          <w:rPr>
            <w:color w:val="000000" w:themeColor="text1"/>
            <w:lang w:val="nl-NL"/>
          </w:rPr>
          <w:t>năng lực</w:t>
        </w:r>
      </w:hyperlink>
      <w:r w:rsidRPr="00A54294">
        <w:rPr>
          <w:color w:val="000000" w:themeColor="text1"/>
          <w:lang w:val="nl-NL"/>
        </w:rPr>
        <w:t> </w:t>
      </w:r>
      <w:hyperlink r:id="rId8" w:tooltip="Thể loại:Phương pháp tự học" w:history="1">
        <w:r w:rsidRPr="00A54294">
          <w:rPr>
            <w:color w:val="000000" w:themeColor="text1"/>
            <w:lang w:val="nl-NL"/>
          </w:rPr>
          <w:t>tự học</w:t>
        </w:r>
      </w:hyperlink>
      <w:r w:rsidRPr="00A54294">
        <w:rPr>
          <w:color w:val="000000" w:themeColor="text1"/>
          <w:lang w:val="nl-NL"/>
        </w:rPr>
        <w:t> (sử dụng sách giáo khoa, nghe, ghi chép, </w:t>
      </w:r>
      <w:r w:rsidRPr="00A54294">
        <w:rPr>
          <w:iCs/>
          <w:color w:val="000000" w:themeColor="text1"/>
          <w:lang w:val="nl-NL"/>
        </w:rPr>
        <w:t>tìm kiếm thông tin</w:t>
      </w:r>
      <w:r w:rsidRPr="00A54294">
        <w:rPr>
          <w:color w:val="000000" w:themeColor="text1"/>
          <w:lang w:val="nl-NL"/>
        </w:rPr>
        <w:t>,...) của người học. Trên cơ sở đó, giáo viên phải trau dồi cho người học các phẩm chất: linh hoạt, độc lập, sáng tạo của tư duy. Giáo viên có thể chọn lựa một cách linh hoạt các </w:t>
      </w:r>
      <w:hyperlink r:id="rId9" w:tooltip="Thể loại:Phương pháp dạy học" w:history="1">
        <w:r w:rsidRPr="00A54294">
          <w:rPr>
            <w:color w:val="000000" w:themeColor="text1"/>
            <w:lang w:val="nl-NL"/>
          </w:rPr>
          <w:t>phương pháp chung</w:t>
        </w:r>
      </w:hyperlink>
      <w:r w:rsidRPr="00A54294">
        <w:rPr>
          <w:color w:val="000000" w:themeColor="text1"/>
          <w:lang w:val="nl-NL"/>
        </w:rPr>
        <w:t xml:space="preserve">, phương pháp đặc thù của môn học và ứng dụng công nghệ thông tin để thực hiện. Tuy nhiên, dù sử dụng bất kỳ phương pháp nào, người dạy cũng phải đảm bảo được nguyên tắc: </w:t>
      </w:r>
      <w:r w:rsidRPr="00A54294">
        <w:rPr>
          <w:color w:val="000000" w:themeColor="text1"/>
          <w:lang w:val="nl-NL"/>
        </w:rPr>
        <w:lastRenderedPageBreak/>
        <w:t>“</w:t>
      </w:r>
      <w:r w:rsidRPr="00A54294">
        <w:rPr>
          <w:i/>
          <w:iCs/>
          <w:color w:val="000000" w:themeColor="text1"/>
          <w:lang w:val="nl-NL"/>
        </w:rPr>
        <w:t>Học sinh tự mình hoàn thành nhiệm vụ nhận thức với sự tổ chức, hướng dẫn của giáo viên</w:t>
      </w:r>
      <w:r w:rsidRPr="00A54294">
        <w:rPr>
          <w:color w:val="000000" w:themeColor="text1"/>
          <w:lang w:val="nl-NL"/>
        </w:rPr>
        <w:t>”.</w:t>
      </w:r>
    </w:p>
    <w:p w14:paraId="42CE74D2" w14:textId="77777777" w:rsidR="00A54294" w:rsidRDefault="00A54294" w:rsidP="00AC23A3">
      <w:pPr>
        <w:shd w:val="clear" w:color="auto" w:fill="FFFFFF"/>
        <w:spacing w:after="0" w:line="240" w:lineRule="auto"/>
        <w:ind w:firstLine="540"/>
        <w:jc w:val="both"/>
        <w:rPr>
          <w:rFonts w:eastAsia="Times New Roman" w:cs="Times New Roman"/>
          <w:szCs w:val="28"/>
        </w:rPr>
      </w:pPr>
      <w:r>
        <w:rPr>
          <w:rFonts w:eastAsia="Times New Roman" w:cs="Times New Roman"/>
          <w:szCs w:val="28"/>
        </w:rPr>
        <w:t xml:space="preserve">Với những suy nghĩ đó, nhóm chúng tôi xây dựng chuyên đề: </w:t>
      </w:r>
      <w:r w:rsidRPr="005C3504">
        <w:rPr>
          <w:rFonts w:eastAsia="Times New Roman" w:cs="Times New Roman"/>
          <w:b/>
          <w:bCs/>
          <w:i/>
          <w:iCs/>
          <w:szCs w:val="28"/>
        </w:rPr>
        <w:t>Phát triển năng lực của học sinh qua phân môn Số học lớp 6 chương trình GDPT thông qua bài: Làm tròn và ước lượng</w:t>
      </w:r>
      <w:r>
        <w:rPr>
          <w:rFonts w:eastAsia="Times New Roman" w:cs="Times New Roman"/>
          <w:szCs w:val="28"/>
        </w:rPr>
        <w:t>.</w:t>
      </w:r>
      <w:r w:rsidRPr="008D49E4">
        <w:rPr>
          <w:rFonts w:eastAsia="Times New Roman" w:cs="Times New Roman"/>
          <w:szCs w:val="28"/>
        </w:rPr>
        <w:t xml:space="preserve"> </w:t>
      </w:r>
    </w:p>
    <w:p w14:paraId="33A1862E" w14:textId="77777777" w:rsidR="00A54294" w:rsidRPr="00503531" w:rsidRDefault="00A54294" w:rsidP="00AC23A3">
      <w:pPr>
        <w:spacing w:after="0"/>
        <w:jc w:val="both"/>
        <w:rPr>
          <w:b/>
          <w:lang w:val="nl-NL"/>
        </w:rPr>
      </w:pPr>
      <w:r w:rsidRPr="00503531">
        <w:rPr>
          <w:b/>
          <w:lang w:val="nl-NL"/>
        </w:rPr>
        <w:t xml:space="preserve">         2. Thực trạng</w:t>
      </w:r>
    </w:p>
    <w:p w14:paraId="3CF01628" w14:textId="14264DFA" w:rsidR="00E4114D" w:rsidRDefault="00A54294" w:rsidP="00AC23A3">
      <w:pPr>
        <w:shd w:val="clear" w:color="auto" w:fill="FFFFFF"/>
        <w:spacing w:after="0" w:line="240" w:lineRule="auto"/>
        <w:ind w:firstLine="540"/>
        <w:jc w:val="both"/>
        <w:rPr>
          <w:rFonts w:eastAsia="Times New Roman" w:cs="Times New Roman"/>
          <w:szCs w:val="28"/>
        </w:rPr>
      </w:pPr>
      <w:proofErr w:type="gramStart"/>
      <w:r>
        <w:rPr>
          <w:rFonts w:eastAsia="Times New Roman" w:cs="Times New Roman"/>
          <w:szCs w:val="28"/>
        </w:rPr>
        <w:t>Mỗi giáo viên chúng ta đã được tham gia các lớp tập huấn về dạy học và phát triển năng lực của học sinh.</w:t>
      </w:r>
      <w:proofErr w:type="gramEnd"/>
      <w:r>
        <w:rPr>
          <w:rFonts w:eastAsia="Times New Roman" w:cs="Times New Roman"/>
          <w:szCs w:val="28"/>
        </w:rPr>
        <w:t xml:space="preserve"> </w:t>
      </w:r>
      <w:proofErr w:type="gramStart"/>
      <w:r w:rsidR="00513831">
        <w:rPr>
          <w:rFonts w:eastAsia="Times New Roman" w:cs="Times New Roman"/>
          <w:szCs w:val="28"/>
        </w:rPr>
        <w:t>Nhưng thực tế đứng lớp, làm thế nào để hình thành được các năng lực cơ bản qua mỗi bài học không phải dễ.</w:t>
      </w:r>
      <w:proofErr w:type="gramEnd"/>
      <w:r w:rsidR="00513831">
        <w:rPr>
          <w:rFonts w:eastAsia="Times New Roman" w:cs="Times New Roman"/>
          <w:szCs w:val="28"/>
        </w:rPr>
        <w:t xml:space="preserve"> </w:t>
      </w:r>
      <w:r>
        <w:rPr>
          <w:rFonts w:eastAsia="Times New Roman" w:cs="Times New Roman"/>
          <w:szCs w:val="28"/>
        </w:rPr>
        <w:t>Theo nhóm chúng tôi, s</w:t>
      </w:r>
      <w:r w:rsidRPr="008D49E4">
        <w:rPr>
          <w:rFonts w:eastAsia="Times New Roman" w:cs="Times New Roman"/>
          <w:szCs w:val="28"/>
        </w:rPr>
        <w:t>ự thành công của việc dạy học</w:t>
      </w:r>
      <w:r>
        <w:rPr>
          <w:rFonts w:eastAsia="Times New Roman" w:cs="Times New Roman"/>
          <w:szCs w:val="28"/>
        </w:rPr>
        <w:t xml:space="preserve"> </w:t>
      </w:r>
      <w:proofErr w:type="gramStart"/>
      <w:r>
        <w:rPr>
          <w:rFonts w:eastAsia="Times New Roman" w:cs="Times New Roman"/>
          <w:szCs w:val="28"/>
        </w:rPr>
        <w:t>theo</w:t>
      </w:r>
      <w:proofErr w:type="gramEnd"/>
      <w:r>
        <w:rPr>
          <w:rFonts w:eastAsia="Times New Roman" w:cs="Times New Roman"/>
          <w:szCs w:val="28"/>
        </w:rPr>
        <w:t xml:space="preserve"> định hướng phát triển năng lực của học sinh</w:t>
      </w:r>
      <w:r w:rsidRPr="008D49E4">
        <w:rPr>
          <w:rFonts w:eastAsia="Times New Roman" w:cs="Times New Roman"/>
          <w:szCs w:val="28"/>
        </w:rPr>
        <w:t xml:space="preserve"> phụ thuộc rất nhiều vào</w:t>
      </w:r>
      <w:r>
        <w:rPr>
          <w:rFonts w:eastAsia="Times New Roman" w:cs="Times New Roman"/>
          <w:szCs w:val="28"/>
        </w:rPr>
        <w:t xml:space="preserve"> việc nghiên cứu nội dung bài học để định hướng phát triển năng lực gì </w:t>
      </w:r>
      <w:r w:rsidR="00513831">
        <w:rPr>
          <w:rFonts w:eastAsia="Times New Roman" w:cs="Times New Roman"/>
          <w:szCs w:val="28"/>
        </w:rPr>
        <w:t xml:space="preserve">cho mỗi đối tượng học sinh. </w:t>
      </w:r>
    </w:p>
    <w:p w14:paraId="56A54FED" w14:textId="50753E9E" w:rsidR="00A54294" w:rsidRPr="00E4114D" w:rsidRDefault="00A54294" w:rsidP="00AC23A3">
      <w:pPr>
        <w:shd w:val="clear" w:color="auto" w:fill="FFFFFF"/>
        <w:spacing w:after="0" w:line="240" w:lineRule="auto"/>
        <w:ind w:firstLine="540"/>
        <w:jc w:val="both"/>
        <w:rPr>
          <w:rFonts w:eastAsia="Times New Roman" w:cs="Times New Roman"/>
          <w:szCs w:val="28"/>
        </w:rPr>
      </w:pPr>
      <w:r w:rsidRPr="00503531">
        <w:rPr>
          <w:lang w:val="nl-NL"/>
        </w:rPr>
        <w:t xml:space="preserve"> Phần lớn học sinh còn rụt rè, thụ động, ngại trao đổi, ít phát biểu, chưa nói lên ý kiến của mình. Không ít em còn thiếu tự tin về bản thân, không dám hòa mình vào tập thể. Rất ít gia đình học sinh có nối mạng internet để phục vụ việc học tập, một phần vì khả năng kinh tế còn khó khăn, một phần vì sợ không quản lí được con em (cho dù nhà có điều kiện). Ngoài ra, do nhiều bậc phụ huynh còn nặng về công việc làm ăn, trình độ dân trí chưa cao nên quỹ thời gian dành cho con rất ít, sự quan tâm đến việc học của con vẫn chưa được thường xuyên. </w:t>
      </w:r>
    </w:p>
    <w:p w14:paraId="70C81963" w14:textId="5B5F70AD" w:rsidR="00A54294" w:rsidRPr="00503531" w:rsidRDefault="00A54294" w:rsidP="00AC23A3">
      <w:pPr>
        <w:spacing w:after="0"/>
        <w:ind w:firstLine="567"/>
        <w:jc w:val="both"/>
        <w:rPr>
          <w:u w:val="single"/>
          <w:lang w:val="nl-NL"/>
        </w:rPr>
      </w:pPr>
      <w:r w:rsidRPr="00503531">
        <w:rPr>
          <w:lang w:val="nl-NL"/>
        </w:rPr>
        <w:t xml:space="preserve">Đặc biệt với bộ môn Toán học, số lượng bài học trong mỗi tuần và kiến thức trong mỗi bài lại nhiều, nên việc nắm vững kiến thức của từng bài học ở học sinh còn hạn chế. </w:t>
      </w:r>
      <w:r w:rsidRPr="00503531">
        <w:rPr>
          <w:lang w:val="vi-VN"/>
        </w:rPr>
        <w:t xml:space="preserve">Hơn thế nữa, </w:t>
      </w:r>
      <w:r w:rsidRPr="00503531">
        <w:t xml:space="preserve">nhiều </w:t>
      </w:r>
      <w:r w:rsidRPr="00503531">
        <w:rPr>
          <w:lang w:val="vi-VN"/>
        </w:rPr>
        <w:t xml:space="preserve">học sinh chưa biết hệ thống </w:t>
      </w:r>
      <w:r w:rsidRPr="00503531">
        <w:t xml:space="preserve">các </w:t>
      </w:r>
      <w:r w:rsidRPr="00503531">
        <w:rPr>
          <w:lang w:val="vi-VN"/>
        </w:rPr>
        <w:t xml:space="preserve">kiến thức của bài học </w:t>
      </w:r>
      <w:r w:rsidRPr="00503531">
        <w:t>cũng như</w:t>
      </w:r>
      <w:r w:rsidRPr="00503531">
        <w:rPr>
          <w:lang w:val="vi-VN"/>
        </w:rPr>
        <w:t xml:space="preserve"> xây dựng</w:t>
      </w:r>
      <w:r w:rsidRPr="00503531">
        <w:t>, thiết lập được</w:t>
      </w:r>
      <w:r w:rsidRPr="00503531">
        <w:rPr>
          <w:lang w:val="vi-VN"/>
        </w:rPr>
        <w:t xml:space="preserve"> các mối quan</w:t>
      </w:r>
      <w:r w:rsidRPr="00503531">
        <w:t xml:space="preserve"> hệ;</w:t>
      </w:r>
      <w:r w:rsidRPr="00503531">
        <w:rPr>
          <w:lang w:val="vi-VN"/>
        </w:rPr>
        <w:t xml:space="preserve"> chưa thật sự </w:t>
      </w:r>
      <w:r w:rsidRPr="00503531">
        <w:t>biết</w:t>
      </w:r>
      <w:r w:rsidRPr="00503531">
        <w:rPr>
          <w:lang w:val="vi-VN"/>
        </w:rPr>
        <w:t xml:space="preserve"> cách học để nhớ, khắc sâu kiến thức. </w:t>
      </w:r>
      <w:r w:rsidRPr="00503531">
        <w:rPr>
          <w:lang w:val="nl-NL"/>
        </w:rPr>
        <w:t xml:space="preserve">Do vậy, việc hình thành cho các em các năng lực cần thiết qua môn học này càng khó hơn. </w:t>
      </w:r>
      <w:r w:rsidRPr="00503531">
        <w:rPr>
          <w:lang w:val="vi-VN"/>
        </w:rPr>
        <w:t>Thực tế cho thấy</w:t>
      </w:r>
      <w:r w:rsidRPr="00503531">
        <w:t xml:space="preserve"> trong</w:t>
      </w:r>
      <w:r w:rsidRPr="00503531">
        <w:rPr>
          <w:lang w:val="vi-VN"/>
        </w:rPr>
        <w:t xml:space="preserve"> 45 phút của </w:t>
      </w:r>
      <w:r w:rsidRPr="00503531">
        <w:t xml:space="preserve">một </w:t>
      </w:r>
      <w:r w:rsidRPr="00503531">
        <w:rPr>
          <w:lang w:val="vi-VN"/>
        </w:rPr>
        <w:t xml:space="preserve">tiết dạy, </w:t>
      </w:r>
      <w:r w:rsidRPr="00503531">
        <w:rPr>
          <w:lang w:val="nl-NL"/>
        </w:rPr>
        <w:t xml:space="preserve">nếu </w:t>
      </w:r>
      <w:r w:rsidRPr="00503531">
        <w:rPr>
          <w:lang w:val="vi-VN"/>
        </w:rPr>
        <w:t>giáo</w:t>
      </w:r>
      <w:r w:rsidR="00E4114D">
        <w:t xml:space="preserve"> viên không chuẩn bị thật kĩ thì sẽ khó</w:t>
      </w:r>
      <w:r w:rsidRPr="00503531">
        <w:rPr>
          <w:lang w:val="vi-VN"/>
        </w:rPr>
        <w:t xml:space="preserve"> phát huy được tất cả các đối tượng học sinh</w:t>
      </w:r>
      <w:r w:rsidRPr="00503531">
        <w:t>,</w:t>
      </w:r>
      <w:r w:rsidRPr="00503531">
        <w:rPr>
          <w:lang w:val="vi-VN"/>
        </w:rPr>
        <w:t xml:space="preserve"> đặc biệt là các năng lực vốn có của các em.</w:t>
      </w:r>
      <w:r w:rsidRPr="00503531">
        <w:rPr>
          <w:lang w:val="nl-NL"/>
        </w:rPr>
        <w:t xml:space="preserve"> </w:t>
      </w:r>
      <w:bookmarkStart w:id="1" w:name="_Hlk532908820"/>
    </w:p>
    <w:bookmarkEnd w:id="1"/>
    <w:p w14:paraId="4782EC4A" w14:textId="77777777" w:rsidR="00A54294" w:rsidRPr="00503531" w:rsidRDefault="00A54294" w:rsidP="00AC23A3">
      <w:pPr>
        <w:spacing w:after="0"/>
        <w:ind w:firstLine="680"/>
        <w:jc w:val="both"/>
        <w:rPr>
          <w:b/>
          <w:lang w:val="nl-NL"/>
        </w:rPr>
      </w:pPr>
      <w:r w:rsidRPr="00503531">
        <w:rPr>
          <w:b/>
          <w:lang w:val="nl-NL"/>
        </w:rPr>
        <w:t>3. Biện pháp, giải pháp thực hiện</w:t>
      </w:r>
    </w:p>
    <w:p w14:paraId="04AFC082" w14:textId="77777777" w:rsidR="00A54294" w:rsidRPr="00503531" w:rsidRDefault="00A54294" w:rsidP="00AC23A3">
      <w:pPr>
        <w:spacing w:after="0"/>
        <w:ind w:firstLine="680"/>
        <w:jc w:val="both"/>
        <w:rPr>
          <w:lang w:val="nl-NL"/>
        </w:rPr>
      </w:pPr>
      <w:r w:rsidRPr="00503531">
        <w:rPr>
          <w:lang w:val="nl-NL"/>
        </w:rPr>
        <w:t>Để phát triển được năng lực của học sinh thông qua các tiết học, người giáo viên cần phải có các biện pháp thực hiện như sau:</w:t>
      </w:r>
    </w:p>
    <w:p w14:paraId="741F33D1" w14:textId="77777777" w:rsidR="006B7C97" w:rsidRDefault="00A54294" w:rsidP="006B7C97">
      <w:pPr>
        <w:numPr>
          <w:ilvl w:val="0"/>
          <w:numId w:val="30"/>
        </w:numPr>
        <w:spacing w:after="0" w:line="240" w:lineRule="auto"/>
        <w:ind w:left="567"/>
        <w:jc w:val="both"/>
        <w:rPr>
          <w:b/>
          <w:lang w:val="nl-NL"/>
        </w:rPr>
      </w:pPr>
      <w:r w:rsidRPr="00A13704">
        <w:rPr>
          <w:b/>
          <w:lang w:val="nl-NL"/>
        </w:rPr>
        <w:t>Tìm hiểu về</w:t>
      </w:r>
      <w:r w:rsidR="00A13704" w:rsidRPr="00A13704">
        <w:rPr>
          <w:b/>
          <w:lang w:val="nl-NL"/>
        </w:rPr>
        <w:t xml:space="preserve"> c</w:t>
      </w:r>
      <w:r w:rsidRPr="00A13704">
        <w:rPr>
          <w:b/>
          <w:lang w:val="nl-NL"/>
        </w:rPr>
        <w:t>ác loại năng lực</w:t>
      </w:r>
      <w:r w:rsidR="00E4114D" w:rsidRPr="00A13704">
        <w:rPr>
          <w:b/>
          <w:lang w:val="nl-NL"/>
        </w:rPr>
        <w:t xml:space="preserve"> được hình thành qua bộ môn Toán theo chương trình GDPT 201</w:t>
      </w:r>
      <w:r w:rsidR="00A13704">
        <w:rPr>
          <w:b/>
          <w:lang w:val="nl-NL"/>
        </w:rPr>
        <w:t>8</w:t>
      </w:r>
    </w:p>
    <w:p w14:paraId="07DA6AF8" w14:textId="5487ADB1" w:rsidR="00AC23A3" w:rsidRPr="006B7C97" w:rsidRDefault="00A13704" w:rsidP="006B7C97">
      <w:pPr>
        <w:spacing w:after="0" w:line="240" w:lineRule="auto"/>
        <w:ind w:left="567"/>
        <w:jc w:val="both"/>
        <w:rPr>
          <w:b/>
          <w:lang w:val="nl-NL"/>
        </w:rPr>
      </w:pPr>
      <w:r w:rsidRPr="006B7C97">
        <w:rPr>
          <w:b/>
          <w:bCs/>
          <w:szCs w:val="28"/>
          <w:lang w:val="es-ES"/>
        </w:rPr>
        <w:t>* Năng lực tư duy và lập luận toán học</w:t>
      </w:r>
    </w:p>
    <w:p w14:paraId="7728E3EC" w14:textId="061D1111" w:rsidR="00AC23A3" w:rsidRDefault="00AC23A3" w:rsidP="00AC23A3">
      <w:pPr>
        <w:spacing w:after="0" w:line="240" w:lineRule="auto"/>
        <w:jc w:val="both"/>
        <w:rPr>
          <w:szCs w:val="28"/>
          <w:lang w:val="es-ES"/>
        </w:rPr>
      </w:pPr>
      <w:r>
        <w:rPr>
          <w:b/>
          <w:bCs/>
          <w:szCs w:val="28"/>
          <w:lang w:val="es-ES"/>
        </w:rPr>
        <w:tab/>
      </w:r>
      <w:r w:rsidR="00A13704">
        <w:rPr>
          <w:b/>
          <w:bCs/>
          <w:szCs w:val="28"/>
          <w:lang w:val="es-ES"/>
        </w:rPr>
        <w:t xml:space="preserve">- </w:t>
      </w:r>
      <w:r w:rsidR="00A13704">
        <w:rPr>
          <w:szCs w:val="28"/>
          <w:lang w:val="es-ES"/>
        </w:rPr>
        <w:t>Thực hiện được các thao tác tư duy, đặc biệt là biết quan sát, giải thích được sự tương đồng và khác biệt trong nhiều tình huống và thể hiện được kết quả của việc quan sát</w:t>
      </w:r>
    </w:p>
    <w:p w14:paraId="29356FD9" w14:textId="55ADC2F5" w:rsidR="00AC23A3" w:rsidRDefault="00AC23A3" w:rsidP="00AC23A3">
      <w:pPr>
        <w:spacing w:after="0" w:line="240" w:lineRule="auto"/>
        <w:jc w:val="both"/>
        <w:rPr>
          <w:b/>
          <w:lang w:val="nl-NL"/>
        </w:rPr>
      </w:pPr>
      <w:r>
        <w:rPr>
          <w:b/>
          <w:bCs/>
          <w:szCs w:val="28"/>
          <w:lang w:val="es-ES"/>
        </w:rPr>
        <w:tab/>
      </w:r>
      <w:r w:rsidR="00A13704">
        <w:rPr>
          <w:b/>
          <w:bCs/>
          <w:szCs w:val="28"/>
          <w:lang w:val="es-ES"/>
        </w:rPr>
        <w:t>-</w:t>
      </w:r>
      <w:r w:rsidR="00A13704">
        <w:rPr>
          <w:lang w:val="nl-NL"/>
        </w:rPr>
        <w:t xml:space="preserve"> Thể hiện được việc lập luận hợp lí khi giải quyết vấn đề.</w:t>
      </w:r>
    </w:p>
    <w:p w14:paraId="7D0F967C" w14:textId="77777777" w:rsidR="00AC23A3" w:rsidRDefault="00AC23A3" w:rsidP="00AC23A3">
      <w:pPr>
        <w:spacing w:after="0" w:line="240" w:lineRule="auto"/>
        <w:jc w:val="both"/>
        <w:rPr>
          <w:b/>
          <w:lang w:val="nl-NL"/>
        </w:rPr>
      </w:pPr>
      <w:r>
        <w:rPr>
          <w:b/>
          <w:lang w:val="nl-NL"/>
        </w:rPr>
        <w:tab/>
      </w:r>
      <w:r w:rsidR="00A13704">
        <w:rPr>
          <w:b/>
          <w:bCs/>
          <w:szCs w:val="28"/>
          <w:lang w:val="es-ES"/>
        </w:rPr>
        <w:t>-</w:t>
      </w:r>
      <w:r w:rsidR="00A13704">
        <w:rPr>
          <w:lang w:val="nl-NL"/>
        </w:rPr>
        <w:t xml:space="preserve"> Nêu và trả lời được câu hỏi khi lập luận và giải quyết vấn đề. Chứng minh được mệnh đề toán học không quá phức tạp.</w:t>
      </w:r>
    </w:p>
    <w:p w14:paraId="5FF6296D" w14:textId="6C13D4EE" w:rsidR="00AC23A3" w:rsidRDefault="00AC23A3" w:rsidP="00AC23A3">
      <w:pPr>
        <w:spacing w:after="0" w:line="240" w:lineRule="auto"/>
        <w:jc w:val="both"/>
        <w:rPr>
          <w:b/>
          <w:lang w:val="nl-NL"/>
        </w:rPr>
      </w:pPr>
      <w:r>
        <w:rPr>
          <w:b/>
          <w:lang w:val="nl-NL"/>
        </w:rPr>
        <w:tab/>
      </w:r>
      <w:r w:rsidR="00A13704">
        <w:rPr>
          <w:b/>
          <w:lang w:val="nl-NL"/>
        </w:rPr>
        <w:t xml:space="preserve">* </w:t>
      </w:r>
      <w:r w:rsidR="00E4114D" w:rsidRPr="00A13704">
        <w:rPr>
          <w:b/>
          <w:bCs/>
          <w:szCs w:val="28"/>
        </w:rPr>
        <w:t>Năng lực giải quyết vấn đề toán học</w:t>
      </w:r>
    </w:p>
    <w:p w14:paraId="0CAD7B7A" w14:textId="77777777" w:rsidR="00AC23A3" w:rsidRDefault="00AC23A3" w:rsidP="00AC23A3">
      <w:pPr>
        <w:spacing w:after="0" w:line="240" w:lineRule="auto"/>
        <w:jc w:val="both"/>
        <w:rPr>
          <w:szCs w:val="28"/>
        </w:rPr>
      </w:pPr>
      <w:r>
        <w:rPr>
          <w:b/>
          <w:lang w:val="nl-NL"/>
        </w:rPr>
        <w:tab/>
      </w:r>
      <w:r w:rsidR="00857145" w:rsidRPr="00857145">
        <w:rPr>
          <w:szCs w:val="28"/>
        </w:rPr>
        <w:t>-</w:t>
      </w:r>
      <w:r>
        <w:rPr>
          <w:szCs w:val="28"/>
        </w:rPr>
        <w:t xml:space="preserve"> </w:t>
      </w:r>
      <w:r w:rsidR="00857145" w:rsidRPr="00857145">
        <w:rPr>
          <w:szCs w:val="28"/>
        </w:rPr>
        <w:t>Phát hiện được vấn đề cần giải quyế</w:t>
      </w:r>
      <w:r>
        <w:rPr>
          <w:szCs w:val="28"/>
        </w:rPr>
        <w:t>t.</w:t>
      </w:r>
    </w:p>
    <w:p w14:paraId="38351912" w14:textId="77777777" w:rsidR="00AC23A3" w:rsidRDefault="00AC23A3" w:rsidP="00AC23A3">
      <w:pPr>
        <w:spacing w:after="0" w:line="240" w:lineRule="auto"/>
        <w:jc w:val="both"/>
        <w:rPr>
          <w:b/>
          <w:lang w:val="nl-NL"/>
        </w:rPr>
      </w:pPr>
      <w:r>
        <w:rPr>
          <w:szCs w:val="28"/>
        </w:rPr>
        <w:lastRenderedPageBreak/>
        <w:tab/>
      </w:r>
      <w:r w:rsidR="00857145" w:rsidRPr="00857145">
        <w:rPr>
          <w:szCs w:val="28"/>
        </w:rPr>
        <w:t>- Xác định được cách thức giải pháp giải quyết vấn đề.</w:t>
      </w:r>
    </w:p>
    <w:p w14:paraId="6076AF49" w14:textId="77777777" w:rsidR="00AC23A3" w:rsidRDefault="00AC23A3" w:rsidP="00AC23A3">
      <w:pPr>
        <w:spacing w:after="0" w:line="240" w:lineRule="auto"/>
        <w:jc w:val="both"/>
        <w:rPr>
          <w:b/>
          <w:lang w:val="nl-NL"/>
        </w:rPr>
      </w:pPr>
      <w:r>
        <w:rPr>
          <w:b/>
          <w:lang w:val="nl-NL"/>
        </w:rPr>
        <w:tab/>
      </w:r>
      <w:r w:rsidR="00857145" w:rsidRPr="00857145">
        <w:rPr>
          <w:szCs w:val="28"/>
        </w:rPr>
        <w:t>- Sử dụng được kiến thức kĩ năng toán học tương thích để giải quyết vấn đề.</w:t>
      </w:r>
    </w:p>
    <w:p w14:paraId="4745B7D8" w14:textId="442F6E24" w:rsidR="00857145" w:rsidRPr="00AC23A3" w:rsidRDefault="00AC23A3" w:rsidP="00AC23A3">
      <w:pPr>
        <w:spacing w:after="0" w:line="240" w:lineRule="auto"/>
        <w:jc w:val="both"/>
        <w:rPr>
          <w:b/>
          <w:lang w:val="nl-NL"/>
        </w:rPr>
      </w:pPr>
      <w:r>
        <w:rPr>
          <w:b/>
          <w:lang w:val="nl-NL"/>
        </w:rPr>
        <w:tab/>
      </w:r>
      <w:r w:rsidR="00857145" w:rsidRPr="00857145">
        <w:rPr>
          <w:szCs w:val="28"/>
        </w:rPr>
        <w:t>- Giải thích được giải pháp đã thực hiện.</w:t>
      </w:r>
    </w:p>
    <w:p w14:paraId="6FC77E37" w14:textId="77777777" w:rsidR="00AC23A3" w:rsidRDefault="00A13704" w:rsidP="00AC23A3">
      <w:pPr>
        <w:spacing w:after="0" w:line="240" w:lineRule="auto"/>
        <w:ind w:left="680"/>
        <w:jc w:val="both"/>
        <w:rPr>
          <w:b/>
          <w:bCs/>
          <w:szCs w:val="28"/>
        </w:rPr>
      </w:pPr>
      <w:r>
        <w:rPr>
          <w:b/>
          <w:bCs/>
          <w:szCs w:val="28"/>
        </w:rPr>
        <w:t xml:space="preserve">* </w:t>
      </w:r>
      <w:r w:rsidR="00E4114D" w:rsidRPr="00E4114D">
        <w:rPr>
          <w:b/>
          <w:bCs/>
          <w:szCs w:val="28"/>
        </w:rPr>
        <w:t>Năng lực giao tiếp toán học.</w:t>
      </w:r>
    </w:p>
    <w:p w14:paraId="42E3643C" w14:textId="77777777" w:rsidR="00AC23A3" w:rsidRDefault="00AC23A3" w:rsidP="00AC23A3">
      <w:pPr>
        <w:spacing w:after="0" w:line="240" w:lineRule="auto"/>
        <w:jc w:val="both"/>
        <w:rPr>
          <w:b/>
          <w:bCs/>
          <w:szCs w:val="28"/>
        </w:rPr>
      </w:pPr>
      <w:r>
        <w:rPr>
          <w:szCs w:val="28"/>
        </w:rPr>
        <w:tab/>
      </w:r>
      <w:r w:rsidR="00857145" w:rsidRPr="00D73F0F">
        <w:rPr>
          <w:szCs w:val="28"/>
        </w:rPr>
        <w:t xml:space="preserve">- Nghe hiểu, đọc hiểu và gi chép được các thông tin toán học cơ bản. </w:t>
      </w:r>
      <w:proofErr w:type="gramStart"/>
      <w:r w:rsidR="00857145" w:rsidRPr="00D73F0F">
        <w:rPr>
          <w:szCs w:val="28"/>
        </w:rPr>
        <w:t>Từ đó phân tích, trích xuất, lựa chọn được các thông tin cần thiết</w:t>
      </w:r>
      <w:r w:rsidR="00D73F0F" w:rsidRPr="00D73F0F">
        <w:rPr>
          <w:szCs w:val="28"/>
        </w:rPr>
        <w:t xml:space="preserve"> từ văn bản.</w:t>
      </w:r>
      <w:proofErr w:type="gramEnd"/>
    </w:p>
    <w:p w14:paraId="0BC60622" w14:textId="77777777" w:rsidR="00AC23A3" w:rsidRDefault="00AC23A3" w:rsidP="00AC23A3">
      <w:pPr>
        <w:spacing w:after="0" w:line="240" w:lineRule="auto"/>
        <w:jc w:val="both"/>
        <w:rPr>
          <w:b/>
          <w:bCs/>
          <w:szCs w:val="28"/>
        </w:rPr>
      </w:pPr>
      <w:r>
        <w:rPr>
          <w:b/>
          <w:bCs/>
          <w:szCs w:val="28"/>
        </w:rPr>
        <w:tab/>
      </w:r>
      <w:r w:rsidR="00D73F0F">
        <w:rPr>
          <w:szCs w:val="28"/>
        </w:rPr>
        <w:t xml:space="preserve">- Thực hiện được việc trình bày, </w:t>
      </w:r>
      <w:r w:rsidR="007D121F">
        <w:rPr>
          <w:szCs w:val="28"/>
        </w:rPr>
        <w:t>diễn đạt, nêu câu hỏi thảo luận, tranh luận các nội dung, ý tưởng, giải pháp toán học trong sự tương tác với người khác.</w:t>
      </w:r>
    </w:p>
    <w:p w14:paraId="6F26FE16" w14:textId="77777777" w:rsidR="00AC23A3" w:rsidRDefault="00AC23A3" w:rsidP="00AC23A3">
      <w:pPr>
        <w:spacing w:after="0" w:line="240" w:lineRule="auto"/>
        <w:jc w:val="both"/>
        <w:rPr>
          <w:b/>
          <w:bCs/>
          <w:szCs w:val="28"/>
        </w:rPr>
      </w:pPr>
      <w:r>
        <w:rPr>
          <w:b/>
          <w:bCs/>
          <w:szCs w:val="28"/>
        </w:rPr>
        <w:tab/>
      </w:r>
      <w:r w:rsidR="007D121F">
        <w:rPr>
          <w:szCs w:val="28"/>
        </w:rPr>
        <w:t xml:space="preserve">- Sử dụng được ngôn ngữ toán học kết nối được với ngôn ngữ thông thường để biểu đạt các nội dung toán học </w:t>
      </w:r>
      <w:r w:rsidR="00D83B3C">
        <w:rPr>
          <w:szCs w:val="28"/>
        </w:rPr>
        <w:t>cũng như thể hiện chứng cứ, cách thức và kết quả lập luận.</w:t>
      </w:r>
    </w:p>
    <w:p w14:paraId="0735C082" w14:textId="45EE81C9" w:rsidR="00D83B3C" w:rsidRPr="00AC23A3" w:rsidRDefault="00AC23A3" w:rsidP="00AC23A3">
      <w:pPr>
        <w:spacing w:after="0" w:line="240" w:lineRule="auto"/>
        <w:jc w:val="both"/>
        <w:rPr>
          <w:b/>
          <w:bCs/>
          <w:szCs w:val="28"/>
        </w:rPr>
      </w:pPr>
      <w:r>
        <w:rPr>
          <w:b/>
          <w:bCs/>
          <w:szCs w:val="28"/>
        </w:rPr>
        <w:tab/>
      </w:r>
      <w:r w:rsidR="00D83B3C">
        <w:rPr>
          <w:szCs w:val="28"/>
        </w:rPr>
        <w:t>- Thể hiện được sự tự tin khi trình bày, diễn đạt, thảo luận, tranh luận, giải thích các nội dung toán học trong một số tình huống ph</w:t>
      </w:r>
      <w:r w:rsidR="00FB3E67">
        <w:rPr>
          <w:szCs w:val="28"/>
        </w:rPr>
        <w:t>ứ</w:t>
      </w:r>
      <w:r w:rsidR="00D83B3C">
        <w:rPr>
          <w:szCs w:val="28"/>
        </w:rPr>
        <w:t>c tạp.</w:t>
      </w:r>
    </w:p>
    <w:p w14:paraId="0CCC4CD4" w14:textId="5F0DFF2A" w:rsidR="00A13704" w:rsidRDefault="00A13704" w:rsidP="00AC23A3">
      <w:pPr>
        <w:spacing w:after="0" w:line="240" w:lineRule="auto"/>
        <w:ind w:left="680"/>
        <w:jc w:val="both"/>
        <w:rPr>
          <w:b/>
          <w:bCs/>
          <w:szCs w:val="28"/>
          <w:lang w:val="es-ES"/>
        </w:rPr>
      </w:pPr>
      <w:r>
        <w:rPr>
          <w:b/>
          <w:lang w:val="nl-NL"/>
        </w:rPr>
        <w:t xml:space="preserve">* </w:t>
      </w:r>
      <w:r w:rsidR="00E4114D" w:rsidRPr="00E4114D">
        <w:rPr>
          <w:b/>
          <w:bCs/>
          <w:szCs w:val="28"/>
          <w:lang w:val="es-ES"/>
        </w:rPr>
        <w:t>Năng lực sử dụng công cụ, phương tiện học toán</w:t>
      </w:r>
      <w:r>
        <w:rPr>
          <w:b/>
          <w:bCs/>
          <w:szCs w:val="28"/>
          <w:lang w:val="es-ES"/>
        </w:rPr>
        <w:t>.</w:t>
      </w:r>
    </w:p>
    <w:p w14:paraId="531C51EA" w14:textId="62AAB730" w:rsidR="00DF01A4" w:rsidRPr="00185940" w:rsidRDefault="00185940" w:rsidP="00185940">
      <w:pPr>
        <w:spacing w:after="0" w:line="240" w:lineRule="auto"/>
        <w:jc w:val="both"/>
        <w:rPr>
          <w:szCs w:val="28"/>
          <w:lang w:val="es-ES"/>
        </w:rPr>
      </w:pPr>
      <w:r>
        <w:rPr>
          <w:szCs w:val="28"/>
          <w:lang w:val="es-ES"/>
        </w:rPr>
        <w:tab/>
      </w:r>
      <w:r w:rsidR="00DF01A4" w:rsidRPr="00185940">
        <w:rPr>
          <w:szCs w:val="28"/>
          <w:lang w:val="es-ES"/>
        </w:rPr>
        <w:t>- Nhận biết được tên gọi tác dụng, quy cách sử dụng, cách thức bảo quản, các công cụ, phương tiện học toán.</w:t>
      </w:r>
    </w:p>
    <w:p w14:paraId="6C376469" w14:textId="4A429D81" w:rsidR="00DF01A4" w:rsidRPr="00185940" w:rsidRDefault="00185940" w:rsidP="00185940">
      <w:pPr>
        <w:spacing w:after="0" w:line="240" w:lineRule="auto"/>
        <w:jc w:val="both"/>
        <w:rPr>
          <w:szCs w:val="28"/>
          <w:lang w:val="es-ES"/>
        </w:rPr>
      </w:pPr>
      <w:r>
        <w:rPr>
          <w:szCs w:val="28"/>
          <w:lang w:val="es-ES"/>
        </w:rPr>
        <w:tab/>
      </w:r>
      <w:r w:rsidR="00DF01A4" w:rsidRPr="00185940">
        <w:rPr>
          <w:szCs w:val="28"/>
          <w:lang w:val="es-ES"/>
        </w:rPr>
        <w:t>- Trình bày được cách sử dụng công cụ, phương tiện toán học để thực hiện nhiệm vụ học tập hoặc để diễn tả những lập luận chứng minh toán học.</w:t>
      </w:r>
    </w:p>
    <w:p w14:paraId="79D4CCDE" w14:textId="78A13B5F" w:rsidR="00DF01A4" w:rsidRPr="00185940" w:rsidRDefault="00185940" w:rsidP="00185940">
      <w:pPr>
        <w:spacing w:after="0" w:line="240" w:lineRule="auto"/>
        <w:jc w:val="both"/>
        <w:rPr>
          <w:szCs w:val="28"/>
          <w:lang w:val="es-ES"/>
        </w:rPr>
      </w:pPr>
      <w:r>
        <w:rPr>
          <w:szCs w:val="28"/>
          <w:lang w:val="es-ES"/>
        </w:rPr>
        <w:tab/>
      </w:r>
      <w:r w:rsidR="00DF01A4" w:rsidRPr="00185940">
        <w:rPr>
          <w:szCs w:val="28"/>
          <w:lang w:val="es-ES"/>
        </w:rPr>
        <w:t>- Sử dụng được máy tính cầm tay, một số phần mềm tin học và các phương tiện hỗ trợ học tập.</w:t>
      </w:r>
    </w:p>
    <w:p w14:paraId="1D99EF05" w14:textId="5C6F9FB9" w:rsidR="00185940" w:rsidRPr="00185940" w:rsidRDefault="00185940" w:rsidP="00185940">
      <w:pPr>
        <w:spacing w:after="0" w:line="240" w:lineRule="auto"/>
        <w:jc w:val="both"/>
        <w:rPr>
          <w:szCs w:val="28"/>
          <w:lang w:val="es-ES"/>
        </w:rPr>
      </w:pPr>
      <w:r>
        <w:rPr>
          <w:szCs w:val="28"/>
          <w:lang w:val="es-ES"/>
        </w:rPr>
        <w:tab/>
      </w:r>
      <w:r w:rsidRPr="00185940">
        <w:rPr>
          <w:szCs w:val="28"/>
          <w:lang w:val="es-ES"/>
        </w:rPr>
        <w:t>- Chỉ ra được các ưu điểm, hạn chế những công cụ phương tiện hỗ trợ đã có cách sử dụng hợp lí.</w:t>
      </w:r>
    </w:p>
    <w:p w14:paraId="39944EC2" w14:textId="77777777" w:rsidR="00FA1893" w:rsidRDefault="00A13704" w:rsidP="00FA1893">
      <w:pPr>
        <w:spacing w:after="0" w:line="240" w:lineRule="auto"/>
        <w:ind w:left="680"/>
        <w:jc w:val="both"/>
        <w:rPr>
          <w:szCs w:val="28"/>
          <w:lang w:val="es-ES"/>
        </w:rPr>
      </w:pPr>
      <w:r>
        <w:rPr>
          <w:b/>
          <w:bCs/>
          <w:szCs w:val="28"/>
          <w:lang w:val="es-ES"/>
        </w:rPr>
        <w:t xml:space="preserve">* </w:t>
      </w:r>
      <w:r w:rsidR="00E4114D" w:rsidRPr="00E4114D">
        <w:rPr>
          <w:b/>
          <w:bCs/>
          <w:szCs w:val="28"/>
          <w:lang w:val="es-ES"/>
        </w:rPr>
        <w:t>Năng lực mô hình hoá toán học</w:t>
      </w:r>
    </w:p>
    <w:p w14:paraId="0ACF9F66" w14:textId="051CF36C" w:rsidR="00FA1893" w:rsidRDefault="00FA1893" w:rsidP="00FA1893">
      <w:pPr>
        <w:spacing w:after="0" w:line="240" w:lineRule="auto"/>
        <w:jc w:val="both"/>
        <w:rPr>
          <w:szCs w:val="28"/>
          <w:lang w:val="es-ES"/>
        </w:rPr>
      </w:pPr>
      <w:r>
        <w:rPr>
          <w:szCs w:val="28"/>
          <w:lang w:val="es-ES"/>
        </w:rPr>
        <w:tab/>
      </w:r>
      <w:r w:rsidR="00A13704">
        <w:rPr>
          <w:szCs w:val="28"/>
          <w:lang w:val="es-ES"/>
        </w:rPr>
        <w:t xml:space="preserve">- </w:t>
      </w:r>
      <w:r w:rsidR="00857145">
        <w:rPr>
          <w:szCs w:val="28"/>
          <w:lang w:val="es-ES"/>
        </w:rPr>
        <w:t>Sử dụng được mô hình toán học để mô tả tình huống xuất hiện trong một số bài toán thực tiễn không quá phức tạp.</w:t>
      </w:r>
    </w:p>
    <w:p w14:paraId="703A45CA" w14:textId="77777777" w:rsidR="00FA1893" w:rsidRDefault="00FA1893" w:rsidP="00FA1893">
      <w:pPr>
        <w:spacing w:after="0" w:line="240" w:lineRule="auto"/>
        <w:jc w:val="both"/>
        <w:rPr>
          <w:szCs w:val="28"/>
          <w:lang w:val="es-ES"/>
        </w:rPr>
      </w:pPr>
      <w:r>
        <w:rPr>
          <w:szCs w:val="28"/>
          <w:lang w:val="es-ES"/>
        </w:rPr>
        <w:tab/>
      </w:r>
      <w:r w:rsidR="00857145">
        <w:rPr>
          <w:szCs w:val="28"/>
          <w:lang w:val="es-ES"/>
        </w:rPr>
        <w:t>- Giải quyết được một số tình huống toán học trong mô hình thiết lập.</w:t>
      </w:r>
    </w:p>
    <w:p w14:paraId="3536C8E7" w14:textId="06944CD9" w:rsidR="00857145" w:rsidRPr="00FB3E67" w:rsidRDefault="00FA1893" w:rsidP="00FA1893">
      <w:pPr>
        <w:spacing w:after="0" w:line="240" w:lineRule="auto"/>
        <w:jc w:val="both"/>
        <w:rPr>
          <w:szCs w:val="28"/>
          <w:lang w:val="es-ES"/>
        </w:rPr>
      </w:pPr>
      <w:r>
        <w:rPr>
          <w:szCs w:val="28"/>
          <w:lang w:val="es-ES"/>
        </w:rPr>
        <w:tab/>
      </w:r>
      <w:r w:rsidR="00857145">
        <w:rPr>
          <w:szCs w:val="28"/>
          <w:lang w:val="es-ES"/>
        </w:rPr>
        <w:t>- Thể hiện được lời giải toán học vào ngữ cảnh thực tiễn và làm quen với việc kiểm chứng đúng đắn của lời giải.</w:t>
      </w:r>
    </w:p>
    <w:p w14:paraId="16B4B17C" w14:textId="2E18436C" w:rsidR="00EB3012" w:rsidRDefault="00513831" w:rsidP="00AC23A3">
      <w:pPr>
        <w:spacing w:after="0"/>
        <w:ind w:firstLine="680"/>
        <w:jc w:val="both"/>
        <w:rPr>
          <w:b/>
          <w:color w:val="000000" w:themeColor="text1"/>
          <w:lang w:val="nl-NL"/>
        </w:rPr>
      </w:pPr>
      <w:r w:rsidRPr="00744569">
        <w:rPr>
          <w:b/>
          <w:color w:val="000000" w:themeColor="text1"/>
          <w:lang w:val="nl-NL"/>
        </w:rPr>
        <w:t>b</w:t>
      </w:r>
      <w:r w:rsidR="00EB3012" w:rsidRPr="00744569">
        <w:rPr>
          <w:b/>
          <w:color w:val="000000" w:themeColor="text1"/>
          <w:lang w:val="nl-NL"/>
        </w:rPr>
        <w:t xml:space="preserve">) Ví dụ minh hoạ về phát triển năng lực của học sinh qua bài giảng </w:t>
      </w:r>
      <w:r w:rsidR="00F774B1" w:rsidRPr="00744569">
        <w:rPr>
          <w:b/>
          <w:color w:val="000000" w:themeColor="text1"/>
          <w:lang w:val="nl-NL"/>
        </w:rPr>
        <w:t>“ Làm tròn và ước lượng”</w:t>
      </w:r>
      <w:r w:rsidR="00EB3012" w:rsidRPr="00744569">
        <w:rPr>
          <w:b/>
          <w:color w:val="000000" w:themeColor="text1"/>
          <w:lang w:val="nl-NL"/>
        </w:rPr>
        <w:t xml:space="preserve">, phân môn </w:t>
      </w:r>
      <w:r w:rsidR="00F774B1" w:rsidRPr="00744569">
        <w:rPr>
          <w:b/>
          <w:color w:val="000000" w:themeColor="text1"/>
          <w:lang w:val="nl-NL"/>
        </w:rPr>
        <w:t>Số</w:t>
      </w:r>
      <w:r w:rsidR="00EB3012" w:rsidRPr="00744569">
        <w:rPr>
          <w:b/>
          <w:color w:val="000000" w:themeColor="text1"/>
          <w:lang w:val="nl-NL"/>
        </w:rPr>
        <w:t xml:space="preserve"> học lớp </w:t>
      </w:r>
      <w:r w:rsidR="00F774B1" w:rsidRPr="00744569">
        <w:rPr>
          <w:b/>
          <w:color w:val="000000" w:themeColor="text1"/>
          <w:lang w:val="nl-NL"/>
        </w:rPr>
        <w:t>6</w:t>
      </w:r>
      <w:r w:rsidR="00EB3012" w:rsidRPr="00744569">
        <w:rPr>
          <w:b/>
          <w:color w:val="000000" w:themeColor="text1"/>
          <w:lang w:val="nl-NL"/>
        </w:rPr>
        <w:t>.</w:t>
      </w:r>
    </w:p>
    <w:p w14:paraId="73DF6278" w14:textId="2DEA2BB7" w:rsidR="00D37C10" w:rsidRPr="00D35579" w:rsidRDefault="00D37C10" w:rsidP="00AC23A3">
      <w:pPr>
        <w:spacing w:after="0"/>
        <w:ind w:firstLine="680"/>
        <w:jc w:val="both"/>
        <w:rPr>
          <w:bCs/>
          <w:color w:val="000000" w:themeColor="text1"/>
          <w:lang w:val="nl-NL"/>
        </w:rPr>
      </w:pPr>
      <w:r>
        <w:rPr>
          <w:b/>
          <w:color w:val="000000" w:themeColor="text1"/>
          <w:lang w:val="nl-NL"/>
        </w:rPr>
        <w:t xml:space="preserve">- Phát triển năng lực </w:t>
      </w:r>
      <w:r w:rsidR="00D35579">
        <w:rPr>
          <w:b/>
          <w:color w:val="000000" w:themeColor="text1"/>
          <w:lang w:val="nl-NL"/>
        </w:rPr>
        <w:t xml:space="preserve">tư duy và lập luận Toán học: </w:t>
      </w:r>
      <w:r w:rsidR="00D35579" w:rsidRPr="00D35579">
        <w:rPr>
          <w:bCs/>
          <w:color w:val="000000" w:themeColor="text1"/>
          <w:lang w:val="nl-NL"/>
        </w:rPr>
        <w:t>GV cho học sinh thảo luận nhóm để hoàn thành bài tập vận dụng 2</w:t>
      </w:r>
      <w:r w:rsidR="00D35579">
        <w:rPr>
          <w:bCs/>
          <w:color w:val="000000" w:themeColor="text1"/>
          <w:lang w:val="nl-NL"/>
        </w:rPr>
        <w:t>.</w:t>
      </w:r>
    </w:p>
    <w:p w14:paraId="2E716DAC" w14:textId="561520B7" w:rsidR="00D35579" w:rsidRPr="00744569" w:rsidRDefault="00D35579" w:rsidP="00AC23A3">
      <w:pPr>
        <w:spacing w:after="0"/>
        <w:ind w:firstLine="680"/>
        <w:jc w:val="both"/>
        <w:rPr>
          <w:b/>
          <w:color w:val="000000" w:themeColor="text1"/>
          <w:lang w:val="nl-NL"/>
        </w:rPr>
      </w:pPr>
      <w:r>
        <w:rPr>
          <w:noProof/>
        </w:rPr>
        <w:lastRenderedPageBreak/>
        <w:drawing>
          <wp:inline distT="0" distB="0" distL="0" distR="0" wp14:anchorId="0394F6CF" wp14:editId="7567D42D">
            <wp:extent cx="5972175" cy="2276475"/>
            <wp:effectExtent l="0" t="0" r="9525" b="9525"/>
            <wp:docPr id="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7261D1-97B0-44EF-98FD-53DBFA512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7261D1-97B0-44EF-98FD-53DBFA512285}"/>
                        </a:ext>
                      </a:extLst>
                    </pic:cNvPr>
                    <pic:cNvPicPr>
                      <a:picLocks noChangeAspect="1"/>
                    </pic:cNvPicPr>
                  </pic:nvPicPr>
                  <pic:blipFill>
                    <a:blip r:embed="rId10"/>
                    <a:stretch>
                      <a:fillRect/>
                    </a:stretch>
                  </pic:blipFill>
                  <pic:spPr>
                    <a:xfrm>
                      <a:off x="0" y="0"/>
                      <a:ext cx="5972175" cy="2276475"/>
                    </a:xfrm>
                    <a:prstGeom prst="rect">
                      <a:avLst/>
                    </a:prstGeom>
                  </pic:spPr>
                </pic:pic>
              </a:graphicData>
            </a:graphic>
          </wp:inline>
        </w:drawing>
      </w:r>
    </w:p>
    <w:p w14:paraId="31CD7B1F" w14:textId="5C30DF7B" w:rsidR="00CE7135" w:rsidRPr="00D35579" w:rsidRDefault="00D35579" w:rsidP="00CE7135">
      <w:pPr>
        <w:spacing w:before="120" w:after="120"/>
        <w:ind w:firstLine="680"/>
        <w:jc w:val="both"/>
        <w:rPr>
          <w:b/>
          <w:bCs/>
          <w:lang w:val="nl-NL"/>
        </w:rPr>
      </w:pPr>
      <w:bookmarkStart w:id="2" w:name="_Hlk533020171"/>
      <w:r w:rsidRPr="00D35579">
        <w:rPr>
          <w:b/>
          <w:bCs/>
          <w:lang w:val="nl-NL"/>
        </w:rPr>
        <w:t>- Phát triển năng lực mô hình hóa Toán học:</w:t>
      </w:r>
      <w:r w:rsidR="000F4CA7">
        <w:rPr>
          <w:b/>
          <w:bCs/>
          <w:lang w:val="nl-NL"/>
        </w:rPr>
        <w:t xml:space="preserve"> </w:t>
      </w:r>
      <w:r w:rsidR="000F4CA7" w:rsidRPr="000F4CA7">
        <w:rPr>
          <w:lang w:val="nl-NL"/>
        </w:rPr>
        <w:t>Cho học sinh qua</w:t>
      </w:r>
      <w:r w:rsidR="008310E4">
        <w:rPr>
          <w:lang w:val="nl-NL"/>
        </w:rPr>
        <w:t>n s</w:t>
      </w:r>
      <w:r w:rsidR="000F4CA7" w:rsidRPr="000F4CA7">
        <w:rPr>
          <w:lang w:val="nl-NL"/>
        </w:rPr>
        <w:t>át các chiếc cân và trả lời câu hỏi. Theo em mỗi chiếc cân nặng khoảng bao nhiêu kg?</w:t>
      </w:r>
    </w:p>
    <w:p w14:paraId="32F90F62" w14:textId="77374AD7" w:rsidR="00CE7135" w:rsidRDefault="00D35579" w:rsidP="00CE7135">
      <w:pPr>
        <w:spacing w:before="120" w:after="120"/>
        <w:ind w:firstLine="680"/>
        <w:jc w:val="both"/>
        <w:rPr>
          <w:noProof/>
        </w:rPr>
      </w:pPr>
      <w:r>
        <w:rPr>
          <w:noProof/>
        </w:rPr>
        <w:drawing>
          <wp:inline distT="0" distB="0" distL="0" distR="0" wp14:anchorId="1F3F1FEE" wp14:editId="0246BDBC">
            <wp:extent cx="4269146" cy="2085975"/>
            <wp:effectExtent l="0" t="0" r="0" b="0"/>
            <wp:docPr id="9"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4C224EA-6496-4B1E-B352-9E9CD132E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4C224EA-6496-4B1E-B352-9E9CD132EC6E}"/>
                        </a:ext>
                      </a:extLst>
                    </pic:cNvPr>
                    <pic:cNvPicPr>
                      <a:picLocks noChangeAspect="1"/>
                    </pic:cNvPicPr>
                  </pic:nvPicPr>
                  <pic:blipFill>
                    <a:blip r:embed="rId11"/>
                    <a:stretch>
                      <a:fillRect/>
                    </a:stretch>
                  </pic:blipFill>
                  <pic:spPr>
                    <a:xfrm>
                      <a:off x="0" y="0"/>
                      <a:ext cx="4284651" cy="2093551"/>
                    </a:xfrm>
                    <a:prstGeom prst="rect">
                      <a:avLst/>
                    </a:prstGeom>
                  </pic:spPr>
                </pic:pic>
              </a:graphicData>
            </a:graphic>
          </wp:inline>
        </w:drawing>
      </w:r>
    </w:p>
    <w:p w14:paraId="0E5FE7F3" w14:textId="2205EF01" w:rsidR="00F9248C" w:rsidRDefault="000F4CA7" w:rsidP="00F9248C">
      <w:pPr>
        <w:rPr>
          <w:noProof/>
        </w:rPr>
      </w:pPr>
      <w:r>
        <w:rPr>
          <w:noProof/>
        </w:rPr>
        <w:drawing>
          <wp:inline distT="0" distB="0" distL="0" distR="0" wp14:anchorId="58AEB874" wp14:editId="0659457F">
            <wp:extent cx="1914525" cy="2006791"/>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B2DE4F-6F00-4AFF-BCBD-DFAC097B0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B2DE4F-6F00-4AFF-BCBD-DFAC097B0432}"/>
                        </a:ext>
                      </a:extLst>
                    </pic:cNvPr>
                    <pic:cNvPicPr>
                      <a:picLocks noChangeAspect="1"/>
                    </pic:cNvPicPr>
                  </pic:nvPicPr>
                  <pic:blipFill>
                    <a:blip r:embed="rId12"/>
                    <a:stretch>
                      <a:fillRect/>
                    </a:stretch>
                  </pic:blipFill>
                  <pic:spPr>
                    <a:xfrm>
                      <a:off x="0" y="0"/>
                      <a:ext cx="1920330" cy="2012876"/>
                    </a:xfrm>
                    <a:prstGeom prst="rect">
                      <a:avLst/>
                    </a:prstGeom>
                  </pic:spPr>
                </pic:pic>
              </a:graphicData>
            </a:graphic>
          </wp:inline>
        </w:drawing>
      </w:r>
    </w:p>
    <w:p w14:paraId="39963E36" w14:textId="78A32D8C" w:rsidR="00F9248C" w:rsidRDefault="00F9248C" w:rsidP="00744569">
      <w:pPr>
        <w:tabs>
          <w:tab w:val="left" w:pos="870"/>
        </w:tabs>
        <w:ind w:left="851" w:hanging="851"/>
        <w:rPr>
          <w:b/>
          <w:bCs/>
          <w:lang w:val="nl-NL"/>
        </w:rPr>
      </w:pPr>
      <w:r>
        <w:rPr>
          <w:lang w:val="nl-NL"/>
        </w:rPr>
        <w:tab/>
      </w:r>
      <w:r w:rsidR="000F4CA7" w:rsidRPr="000F4CA7">
        <w:rPr>
          <w:b/>
          <w:bCs/>
          <w:lang w:val="nl-NL"/>
        </w:rPr>
        <w:t>- Năng lực giải quyết vấn đề Toán học:</w:t>
      </w:r>
      <w:r w:rsidR="000F4CA7">
        <w:rPr>
          <w:b/>
          <w:bCs/>
          <w:lang w:val="nl-NL"/>
        </w:rPr>
        <w:t xml:space="preserve"> </w:t>
      </w:r>
      <w:r w:rsidR="000F4CA7" w:rsidRPr="00557B9E">
        <w:rPr>
          <w:lang w:val="nl-NL"/>
        </w:rPr>
        <w:t>Học sinh đọc đoạn tin và giải quyết vấn đề của Toán học là nhu cầ</w:t>
      </w:r>
      <w:r w:rsidR="009263A9">
        <w:rPr>
          <w:lang w:val="nl-NL"/>
        </w:rPr>
        <w:t>u làm tròn và cách</w:t>
      </w:r>
      <w:r w:rsidR="000F4CA7" w:rsidRPr="00557B9E">
        <w:rPr>
          <w:lang w:val="nl-NL"/>
        </w:rPr>
        <w:t xml:space="preserve"> làm tròn số </w:t>
      </w:r>
      <w:r w:rsidR="00557B9E" w:rsidRPr="00557B9E">
        <w:rPr>
          <w:lang w:val="nl-NL"/>
        </w:rPr>
        <w:t>nguyên thông qua quy tắc làm tròn số thập phân</w:t>
      </w:r>
      <w:r w:rsidR="00557B9E">
        <w:rPr>
          <w:lang w:val="nl-NL"/>
        </w:rPr>
        <w:t>.</w:t>
      </w:r>
    </w:p>
    <w:p w14:paraId="1D65FAA9" w14:textId="0579872A" w:rsidR="000F4CA7" w:rsidRPr="000F4CA7" w:rsidRDefault="000F4CA7" w:rsidP="00744569">
      <w:pPr>
        <w:tabs>
          <w:tab w:val="left" w:pos="870"/>
        </w:tabs>
        <w:ind w:left="851" w:hanging="851"/>
        <w:rPr>
          <w:b/>
          <w:bCs/>
          <w:lang w:val="nl-NL"/>
        </w:rPr>
      </w:pPr>
      <w:r>
        <w:rPr>
          <w:b/>
          <w:bCs/>
          <w:noProof/>
        </w:rPr>
        <w:lastRenderedPageBreak/>
        <w:drawing>
          <wp:inline distT="0" distB="0" distL="0" distR="0" wp14:anchorId="224310A1" wp14:editId="29476222">
            <wp:extent cx="5972175" cy="2390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72175" cy="2390775"/>
                    </a:xfrm>
                    <a:prstGeom prst="rect">
                      <a:avLst/>
                    </a:prstGeom>
                  </pic:spPr>
                </pic:pic>
              </a:graphicData>
            </a:graphic>
          </wp:inline>
        </w:drawing>
      </w:r>
    </w:p>
    <w:p w14:paraId="0AA1419A" w14:textId="29F76D11" w:rsidR="00557B9E" w:rsidRDefault="00557B9E" w:rsidP="00CE7135">
      <w:pPr>
        <w:spacing w:before="120" w:after="120"/>
        <w:ind w:firstLine="680"/>
        <w:jc w:val="both"/>
        <w:rPr>
          <w:lang w:val="nl-NL"/>
        </w:rPr>
      </w:pPr>
      <w:r w:rsidRPr="00E63B67">
        <w:rPr>
          <w:b/>
          <w:bCs/>
          <w:lang w:val="nl-NL"/>
        </w:rPr>
        <w:t>- Năng lực giao tiếp Toán học:</w:t>
      </w:r>
      <w:r>
        <w:rPr>
          <w:lang w:val="nl-NL"/>
        </w:rPr>
        <w:t xml:space="preserve"> Từ bài toán thực tế vận dụng 2 học sinh t</w:t>
      </w:r>
      <w:r w:rsidR="00E63B67">
        <w:rPr>
          <w:lang w:val="nl-NL"/>
        </w:rPr>
        <w:t>u</w:t>
      </w:r>
      <w:r>
        <w:rPr>
          <w:lang w:val="nl-NL"/>
        </w:rPr>
        <w:t xml:space="preserve"> duy và đưa ra cách giải quyết bài toán theo ngôn ngữ Toán học</w:t>
      </w:r>
      <w:r w:rsidR="00E63B67">
        <w:rPr>
          <w:lang w:val="nl-NL"/>
        </w:rPr>
        <w:t>, trình bày được lời giải bài toán</w:t>
      </w:r>
      <w:r>
        <w:rPr>
          <w:lang w:val="nl-NL"/>
        </w:rPr>
        <w:t>.</w:t>
      </w:r>
    </w:p>
    <w:p w14:paraId="7044FEF9" w14:textId="25FAC42E" w:rsidR="00CE7135" w:rsidRDefault="00557B9E" w:rsidP="00CE7135">
      <w:pPr>
        <w:spacing w:before="120" w:after="120"/>
        <w:ind w:firstLine="680"/>
        <w:jc w:val="both"/>
        <w:rPr>
          <w:lang w:val="nl-NL"/>
        </w:rPr>
      </w:pPr>
      <w:r>
        <w:rPr>
          <w:noProof/>
        </w:rPr>
        <w:drawing>
          <wp:inline distT="0" distB="0" distL="0" distR="0" wp14:anchorId="6BFBFEDA" wp14:editId="1E935677">
            <wp:extent cx="5351383" cy="1371600"/>
            <wp:effectExtent l="0" t="0" r="1905" b="0"/>
            <wp:docPr id="2"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817ED1A-CA15-4DEE-A60B-A915673C2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817ED1A-CA15-4DEE-A60B-A915673C2735}"/>
                        </a:ext>
                      </a:extLst>
                    </pic:cNvPr>
                    <pic:cNvPicPr>
                      <a:picLocks noChangeAspect="1"/>
                    </pic:cNvPicPr>
                  </pic:nvPicPr>
                  <pic:blipFill>
                    <a:blip r:embed="rId14"/>
                    <a:stretch>
                      <a:fillRect/>
                    </a:stretch>
                  </pic:blipFill>
                  <pic:spPr>
                    <a:xfrm>
                      <a:off x="0" y="0"/>
                      <a:ext cx="5355475" cy="1372649"/>
                    </a:xfrm>
                    <a:prstGeom prst="rect">
                      <a:avLst/>
                    </a:prstGeom>
                  </pic:spPr>
                </pic:pic>
              </a:graphicData>
            </a:graphic>
          </wp:inline>
        </w:drawing>
      </w:r>
      <w:r w:rsidR="00E63B67">
        <w:rPr>
          <w:lang w:val="nl-NL"/>
        </w:rPr>
        <w:t xml:space="preserve">- - </w:t>
      </w:r>
      <w:r w:rsidR="00763CFB">
        <w:rPr>
          <w:lang w:val="nl-NL"/>
        </w:rPr>
        <w:tab/>
      </w:r>
      <w:r w:rsidR="00763CFB" w:rsidRPr="00763CFB">
        <w:rPr>
          <w:b/>
          <w:bCs/>
          <w:lang w:val="nl-NL"/>
        </w:rPr>
        <w:t>- Phát triển n</w:t>
      </w:r>
      <w:r w:rsidR="00E63B67" w:rsidRPr="00763CFB">
        <w:rPr>
          <w:b/>
          <w:bCs/>
          <w:lang w:val="nl-NL"/>
        </w:rPr>
        <w:t>ăng lực sử dụng công cụ, phương tiện Toán học</w:t>
      </w:r>
      <w:r w:rsidR="00E63B67">
        <w:rPr>
          <w:lang w:val="nl-NL"/>
        </w:rPr>
        <w:t>: HS được tiếp cận với 2 phần mềm dạy học ứng dụng là Story line và Ispring, học sinh được thao tác với máy tính khi tham gia 2 trò chơi này.</w:t>
      </w:r>
      <w:r w:rsidR="00F33125">
        <w:rPr>
          <w:lang w:val="nl-NL"/>
        </w:rPr>
        <w:t xml:space="preserve"> Học sinh phát triển được năng lực công nghệ.</w:t>
      </w:r>
    </w:p>
    <w:p w14:paraId="05AF9410" w14:textId="77777777" w:rsidR="00F33125" w:rsidRDefault="00F33125" w:rsidP="00CE7135">
      <w:pPr>
        <w:spacing w:before="120" w:after="120"/>
        <w:ind w:firstLine="680"/>
        <w:jc w:val="both"/>
        <w:rPr>
          <w:lang w:val="nl-N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63B67" w14:paraId="42CADCD7" w14:textId="77777777" w:rsidTr="00F33125">
        <w:tc>
          <w:tcPr>
            <w:tcW w:w="4697" w:type="dxa"/>
          </w:tcPr>
          <w:p w14:paraId="739CA53D" w14:textId="2F4B253F" w:rsidR="00E63B67" w:rsidRDefault="00E63B67" w:rsidP="00CE7135">
            <w:pPr>
              <w:spacing w:before="120" w:after="120"/>
              <w:jc w:val="both"/>
              <w:rPr>
                <w:lang w:val="nl-NL"/>
              </w:rPr>
            </w:pPr>
            <w:r>
              <w:rPr>
                <w:noProof/>
              </w:rPr>
              <w:drawing>
                <wp:anchor distT="0" distB="0" distL="114300" distR="114300" simplePos="0" relativeHeight="251662336" behindDoc="0" locked="0" layoutInCell="1" allowOverlap="1" wp14:anchorId="70E09D9A" wp14:editId="06EC2644">
                  <wp:simplePos x="0" y="0"/>
                  <wp:positionH relativeFrom="column">
                    <wp:posOffset>-5715</wp:posOffset>
                  </wp:positionH>
                  <wp:positionV relativeFrom="paragraph">
                    <wp:posOffset>3175</wp:posOffset>
                  </wp:positionV>
                  <wp:extent cx="2809875" cy="2428875"/>
                  <wp:effectExtent l="0" t="0" r="9525" b="9525"/>
                  <wp:wrapNone/>
                  <wp:docPr id="7"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F99D776-5255-4347-8E1D-B47DCDA44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F99D776-5255-4347-8E1D-B47DCDA448CF}"/>
                              </a:ext>
                            </a:extLst>
                          </pic:cNvPr>
                          <pic:cNvPicPr>
                            <a:picLocks noChangeAspect="1"/>
                          </pic:cNvPicPr>
                        </pic:nvPicPr>
                        <pic:blipFill>
                          <a:blip r:embed="rId15"/>
                          <a:stretch>
                            <a:fillRect/>
                          </a:stretch>
                        </pic:blipFill>
                        <pic:spPr>
                          <a:xfrm>
                            <a:off x="0" y="0"/>
                            <a:ext cx="2810383" cy="2429314"/>
                          </a:xfrm>
                          <a:prstGeom prst="rect">
                            <a:avLst/>
                          </a:prstGeom>
                        </pic:spPr>
                      </pic:pic>
                    </a:graphicData>
                  </a:graphic>
                  <wp14:sizeRelH relativeFrom="margin">
                    <wp14:pctWidth>0</wp14:pctWidth>
                  </wp14:sizeRelH>
                  <wp14:sizeRelV relativeFrom="margin">
                    <wp14:pctHeight>0</wp14:pctHeight>
                  </wp14:sizeRelV>
                </wp:anchor>
              </w:drawing>
            </w:r>
          </w:p>
        </w:tc>
        <w:tc>
          <w:tcPr>
            <w:tcW w:w="4698" w:type="dxa"/>
          </w:tcPr>
          <w:p w14:paraId="23679B48" w14:textId="1568CD01" w:rsidR="00E63B67" w:rsidRDefault="00E63B67" w:rsidP="00CE7135">
            <w:pPr>
              <w:spacing w:before="120" w:after="120"/>
              <w:jc w:val="both"/>
              <w:rPr>
                <w:lang w:val="nl-NL"/>
              </w:rPr>
            </w:pPr>
            <w:r>
              <w:rPr>
                <w:noProof/>
              </w:rPr>
              <w:drawing>
                <wp:anchor distT="0" distB="0" distL="114300" distR="114300" simplePos="0" relativeHeight="251664384" behindDoc="0" locked="0" layoutInCell="1" allowOverlap="1" wp14:anchorId="708D548F" wp14:editId="14A12858">
                  <wp:simplePos x="0" y="0"/>
                  <wp:positionH relativeFrom="column">
                    <wp:posOffset>-83185</wp:posOffset>
                  </wp:positionH>
                  <wp:positionV relativeFrom="paragraph">
                    <wp:posOffset>-139700</wp:posOffset>
                  </wp:positionV>
                  <wp:extent cx="3113405" cy="2685711"/>
                  <wp:effectExtent l="0" t="0" r="0" b="635"/>
                  <wp:wrapNone/>
                  <wp:docPr id="3"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9E9E0E2-4BE5-4A82-8FCA-E09B1FADB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9E9E0E2-4BE5-4A82-8FCA-E09B1FADB76C}"/>
                              </a:ext>
                            </a:extLst>
                          </pic:cNvPr>
                          <pic:cNvPicPr>
                            <a:picLocks noChangeAspect="1"/>
                          </pic:cNvPicPr>
                        </pic:nvPicPr>
                        <pic:blipFill>
                          <a:blip r:embed="rId16"/>
                          <a:stretch>
                            <a:fillRect/>
                          </a:stretch>
                        </pic:blipFill>
                        <pic:spPr>
                          <a:xfrm>
                            <a:off x="0" y="0"/>
                            <a:ext cx="3124933" cy="2695655"/>
                          </a:xfrm>
                          <a:prstGeom prst="rect">
                            <a:avLst/>
                          </a:prstGeom>
                        </pic:spPr>
                      </pic:pic>
                    </a:graphicData>
                  </a:graphic>
                  <wp14:sizeRelH relativeFrom="margin">
                    <wp14:pctWidth>0</wp14:pctWidth>
                  </wp14:sizeRelH>
                  <wp14:sizeRelV relativeFrom="margin">
                    <wp14:pctHeight>0</wp14:pctHeight>
                  </wp14:sizeRelV>
                </wp:anchor>
              </w:drawing>
            </w:r>
          </w:p>
          <w:p w14:paraId="610B519B" w14:textId="77777777" w:rsidR="00E63B67" w:rsidRDefault="00E63B67" w:rsidP="00CE7135">
            <w:pPr>
              <w:spacing w:before="120" w:after="120"/>
              <w:jc w:val="both"/>
              <w:rPr>
                <w:lang w:val="nl-NL"/>
              </w:rPr>
            </w:pPr>
          </w:p>
          <w:p w14:paraId="4DBE6183" w14:textId="77777777" w:rsidR="00E63B67" w:rsidRDefault="00E63B67" w:rsidP="00CE7135">
            <w:pPr>
              <w:spacing w:before="120" w:after="120"/>
              <w:jc w:val="both"/>
              <w:rPr>
                <w:lang w:val="nl-NL"/>
              </w:rPr>
            </w:pPr>
          </w:p>
          <w:p w14:paraId="3E62EFB8" w14:textId="77777777" w:rsidR="00E63B67" w:rsidRDefault="00E63B67" w:rsidP="00CE7135">
            <w:pPr>
              <w:spacing w:before="120" w:after="120"/>
              <w:jc w:val="both"/>
              <w:rPr>
                <w:lang w:val="nl-NL"/>
              </w:rPr>
            </w:pPr>
          </w:p>
          <w:p w14:paraId="521B55EF" w14:textId="77777777" w:rsidR="00E63B67" w:rsidRDefault="00E63B67" w:rsidP="00CE7135">
            <w:pPr>
              <w:spacing w:before="120" w:after="120"/>
              <w:jc w:val="both"/>
              <w:rPr>
                <w:lang w:val="nl-NL"/>
              </w:rPr>
            </w:pPr>
          </w:p>
          <w:p w14:paraId="441BD7E1" w14:textId="77777777" w:rsidR="00E63B67" w:rsidRDefault="00E63B67" w:rsidP="00CE7135">
            <w:pPr>
              <w:spacing w:before="120" w:after="120"/>
              <w:jc w:val="both"/>
              <w:rPr>
                <w:lang w:val="nl-NL"/>
              </w:rPr>
            </w:pPr>
          </w:p>
          <w:p w14:paraId="561BF093" w14:textId="77777777" w:rsidR="00E63B67" w:rsidRDefault="00E63B67" w:rsidP="00CE7135">
            <w:pPr>
              <w:spacing w:before="120" w:after="120"/>
              <w:jc w:val="both"/>
              <w:rPr>
                <w:lang w:val="nl-NL"/>
              </w:rPr>
            </w:pPr>
          </w:p>
          <w:p w14:paraId="70194B43" w14:textId="77777777" w:rsidR="00E63B67" w:rsidRDefault="00E63B67" w:rsidP="00CE7135">
            <w:pPr>
              <w:spacing w:before="120" w:after="120"/>
              <w:jc w:val="both"/>
              <w:rPr>
                <w:lang w:val="nl-NL"/>
              </w:rPr>
            </w:pPr>
          </w:p>
          <w:p w14:paraId="0187FEA5" w14:textId="77777777" w:rsidR="00E63B67" w:rsidRDefault="00E63B67" w:rsidP="00CE7135">
            <w:pPr>
              <w:spacing w:before="120" w:after="120"/>
              <w:jc w:val="both"/>
              <w:rPr>
                <w:lang w:val="nl-NL"/>
              </w:rPr>
            </w:pPr>
          </w:p>
          <w:p w14:paraId="5B7C18A8" w14:textId="1106C853" w:rsidR="00E63B67" w:rsidRDefault="00E63B67" w:rsidP="00CE7135">
            <w:pPr>
              <w:spacing w:before="120" w:after="120"/>
              <w:jc w:val="both"/>
              <w:rPr>
                <w:lang w:val="nl-NL"/>
              </w:rPr>
            </w:pPr>
          </w:p>
        </w:tc>
      </w:tr>
    </w:tbl>
    <w:p w14:paraId="397D3C4F" w14:textId="28D32F48" w:rsidR="00EB3012" w:rsidRPr="00EB5EBB" w:rsidRDefault="00D83B3C" w:rsidP="00AC23A3">
      <w:pPr>
        <w:spacing w:after="0"/>
        <w:ind w:firstLine="680"/>
        <w:jc w:val="both"/>
        <w:rPr>
          <w:b/>
          <w:lang w:val="nl-NL"/>
        </w:rPr>
      </w:pPr>
      <w:r w:rsidRPr="00EB5EBB">
        <w:rPr>
          <w:b/>
          <w:lang w:val="nl-NL"/>
        </w:rPr>
        <w:lastRenderedPageBreak/>
        <w:t>4</w:t>
      </w:r>
      <w:r w:rsidR="00EB5EBB">
        <w:rPr>
          <w:b/>
          <w:lang w:val="nl-NL"/>
        </w:rPr>
        <w:t>.</w:t>
      </w:r>
      <w:r w:rsidR="00EB3012" w:rsidRPr="00EB5EBB">
        <w:rPr>
          <w:b/>
          <w:lang w:val="nl-NL"/>
        </w:rPr>
        <w:t xml:space="preserve"> Kết quả</w:t>
      </w:r>
    </w:p>
    <w:p w14:paraId="78A039E6" w14:textId="77777777" w:rsidR="00EB3012" w:rsidRPr="00503531" w:rsidRDefault="00EB3012" w:rsidP="00AC23A3">
      <w:pPr>
        <w:spacing w:after="0"/>
        <w:ind w:firstLine="680"/>
        <w:jc w:val="both"/>
        <w:rPr>
          <w:lang w:val="nl-NL"/>
        </w:rPr>
      </w:pPr>
      <w:r w:rsidRPr="00503531">
        <w:rPr>
          <w:lang w:val="nl-NL"/>
        </w:rPr>
        <w:t xml:space="preserve">Học sinh ngày càng hoàn thiện nhân cách của mình, phát triển được các năng lực của bản thân như: năng lực tự học, năng lực hợp tác, năng lực ngôn ngữ, năng lực tính toán, năng lực công nghệ thông tin,... Học sinh từng bước trở nên mạnh dạn hơn khi giao tiếp, biết trình bày ý kiến của mình trước đám đông, phối hợp với nhau tốt hơn trong hoạt động chung của nhóm, có hứng thú học tập bộ môn nhiều hơn, trình bày lời giải một bài tập chặt chẽ, logic hơn. </w:t>
      </w:r>
    </w:p>
    <w:p w14:paraId="5BD7E3CC" w14:textId="07136D72" w:rsidR="00EB3012" w:rsidRPr="00503531" w:rsidRDefault="00EB3012" w:rsidP="00AC23A3">
      <w:pPr>
        <w:spacing w:after="0"/>
        <w:ind w:firstLine="680"/>
        <w:jc w:val="both"/>
      </w:pPr>
      <w:r w:rsidRPr="00503531">
        <w:t xml:space="preserve">Hơn thế nữa, sau khi dạy các tiết học </w:t>
      </w:r>
      <w:proofErr w:type="gramStart"/>
      <w:r w:rsidRPr="00503531">
        <w:t>theo</w:t>
      </w:r>
      <w:proofErr w:type="gramEnd"/>
      <w:r w:rsidRPr="00503531">
        <w:t xml:space="preserve"> định hướng phát triển năng lực của học sinh, những </w:t>
      </w:r>
      <w:r w:rsidRPr="00503531">
        <w:rPr>
          <w:lang w:val="vi-VN"/>
        </w:rPr>
        <w:t xml:space="preserve">học sinh đại trà </w:t>
      </w:r>
      <w:r w:rsidRPr="00503531">
        <w:t>đã</w:t>
      </w:r>
      <w:r w:rsidRPr="00503531">
        <w:rPr>
          <w:lang w:val="vi-VN"/>
        </w:rPr>
        <w:t xml:space="preserve"> biết hệ thống và xây dựng các mối liên quan với nhau,</w:t>
      </w:r>
      <w:r w:rsidRPr="00503531">
        <w:t xml:space="preserve"> biết </w:t>
      </w:r>
      <w:r w:rsidRPr="00503531">
        <w:rPr>
          <w:lang w:val="vi-VN"/>
        </w:rPr>
        <w:t>cách học</w:t>
      </w:r>
      <w:r w:rsidRPr="00503531">
        <w:t xml:space="preserve"> dễ</w:t>
      </w:r>
      <w:r w:rsidRPr="00503531">
        <w:rPr>
          <w:lang w:val="vi-VN"/>
        </w:rPr>
        <w:t xml:space="preserve"> nhớ, khắc sâu kiến thức.</w:t>
      </w:r>
      <w:r w:rsidRPr="00503531">
        <w:t xml:space="preserve"> </w:t>
      </w:r>
      <w:r w:rsidRPr="00503531">
        <w:rPr>
          <w:lang w:val="vi-VN"/>
        </w:rPr>
        <w:t xml:space="preserve">Khi hoạt động nhóm với yêu cầu giải quyết vấn đề của giáo viên nêu ra, </w:t>
      </w:r>
      <w:r w:rsidRPr="00503531">
        <w:t>các em cũng đã tự tin hơn, k</w:t>
      </w:r>
      <w:r w:rsidRPr="00503531">
        <w:rPr>
          <w:lang w:val="vi-VN"/>
        </w:rPr>
        <w:t xml:space="preserve">hả năng diễn đạt ngôn ngữ </w:t>
      </w:r>
      <w:r w:rsidRPr="00503531">
        <w:t>T</w:t>
      </w:r>
      <w:r w:rsidRPr="00503531">
        <w:rPr>
          <w:lang w:val="vi-VN"/>
        </w:rPr>
        <w:t>oán</w:t>
      </w:r>
      <w:r w:rsidRPr="00503531">
        <w:t>,</w:t>
      </w:r>
      <w:r w:rsidRPr="00503531">
        <w:rPr>
          <w:lang w:val="vi-VN"/>
        </w:rPr>
        <w:t xml:space="preserve"> </w:t>
      </w:r>
      <w:r w:rsidRPr="00503531">
        <w:t xml:space="preserve">diễn đạt ý tưởng </w:t>
      </w:r>
      <w:r w:rsidRPr="00503531">
        <w:rPr>
          <w:lang w:val="vi-VN"/>
        </w:rPr>
        <w:t xml:space="preserve">cho </w:t>
      </w:r>
      <w:r w:rsidRPr="00503531">
        <w:t>m</w:t>
      </w:r>
      <w:r w:rsidR="00EB5EBB">
        <w:t>ột</w:t>
      </w:r>
      <w:r w:rsidRPr="00503531">
        <w:rPr>
          <w:lang w:val="vi-VN"/>
        </w:rPr>
        <w:t xml:space="preserve"> </w:t>
      </w:r>
      <w:r w:rsidRPr="00503531">
        <w:t xml:space="preserve">nội dung định lí cũng rõ ràng, chính xác, mạch lạc hơn. </w:t>
      </w:r>
      <w:proofErr w:type="gramStart"/>
      <w:r w:rsidRPr="00503531">
        <w:t>Điều quan trọng là các em đã có sự chủ động hợp tác trong các hoạt động học tập, tự chủ với các ý kiến của mình.</w:t>
      </w:r>
      <w:proofErr w:type="gramEnd"/>
      <w:r w:rsidRPr="00503531">
        <w:t xml:space="preserve"> </w:t>
      </w:r>
    </w:p>
    <w:p w14:paraId="74FFB6BC" w14:textId="77777777" w:rsidR="00EB3012" w:rsidRPr="00503531" w:rsidRDefault="00EB3012" w:rsidP="00AC23A3">
      <w:pPr>
        <w:spacing w:after="0"/>
        <w:ind w:firstLine="680"/>
        <w:jc w:val="both"/>
        <w:rPr>
          <w:lang w:val="nl-NL"/>
        </w:rPr>
      </w:pPr>
      <w:r w:rsidRPr="00503531">
        <w:rPr>
          <w:lang w:val="nl-NL"/>
        </w:rPr>
        <w:t>Dạy học theo định hướng phát triển năng lực của học sinh là tăng cường hoạt động, tăng cường tính thực tế, tính mục đích, gắn hơn nữa với đời sống hiện thực; hỗ trợ học tập suốt đời; hỗ trợ việc phát huy thế mạnh cá nhân; quan tâm hơn đến những gì học sinh được học và học được. Giáo viên tổ chức hoạt động nhằm thúc đẩy việc học tập tích cực, chủ động của học sinh, tạo một môi trường hỗ trợ học tập (gắn với bối cảnh thực), tạo điều kiện thuận lợi cho học tập, chia sẻ, trao đổi, tranh luận, cung cấp đầy đủ cơ hội để học sinh tìm tòi, khám phá, sáng tạo.</w:t>
      </w:r>
    </w:p>
    <w:p w14:paraId="05A7037D" w14:textId="50873A16" w:rsidR="00EB3012" w:rsidRPr="00763CFB" w:rsidRDefault="00763CFB" w:rsidP="00AC23A3">
      <w:pPr>
        <w:spacing w:after="0"/>
        <w:ind w:firstLine="680"/>
        <w:jc w:val="both"/>
        <w:rPr>
          <w:b/>
          <w:lang w:val="nl-NL"/>
        </w:rPr>
      </w:pPr>
      <w:r w:rsidRPr="00763CFB">
        <w:rPr>
          <w:b/>
          <w:lang w:val="nl-NL"/>
        </w:rPr>
        <w:t>5</w:t>
      </w:r>
      <w:r>
        <w:rPr>
          <w:b/>
          <w:lang w:val="nl-NL"/>
        </w:rPr>
        <w:t>.</w:t>
      </w:r>
      <w:r w:rsidR="00EB3012" w:rsidRPr="00763CFB">
        <w:rPr>
          <w:b/>
          <w:lang w:val="nl-NL"/>
        </w:rPr>
        <w:t xml:space="preserve"> Đề xuất, kiến nghị</w:t>
      </w:r>
    </w:p>
    <w:p w14:paraId="733D9219" w14:textId="77777777" w:rsidR="00EB3012" w:rsidRPr="00503531" w:rsidRDefault="00EB3012" w:rsidP="00AC23A3">
      <w:pPr>
        <w:spacing w:after="0"/>
        <w:jc w:val="both"/>
        <w:rPr>
          <w:lang w:val="nl-NL"/>
        </w:rPr>
      </w:pPr>
      <w:r w:rsidRPr="00503531">
        <w:rPr>
          <w:lang w:val="nl-NL"/>
        </w:rPr>
        <w:tab/>
        <w:t>- Đối với giáo viên: phải nghiên cứu kĩ các phương pháp dạy học tích cực với các kĩ thuật dạy học tương ứng, tìm hiểu kĩ các năng lực cần phát triển trong môn học mình giảng dạy để thiết kế các bài học phát huy được hết các năng lực của học sinh.</w:t>
      </w:r>
    </w:p>
    <w:p w14:paraId="06F5763D" w14:textId="77777777" w:rsidR="00802427" w:rsidRDefault="00EB3012" w:rsidP="00AC23A3">
      <w:pPr>
        <w:spacing w:after="0"/>
        <w:jc w:val="both"/>
        <w:rPr>
          <w:lang w:val="nl-NL"/>
        </w:rPr>
      </w:pPr>
      <w:r w:rsidRPr="00503531">
        <w:rPr>
          <w:lang w:val="nl-NL"/>
        </w:rPr>
        <w:tab/>
        <w:t>- Đối với học sinh: cần chuẩn bị một kiến thức tốt, mạnh dạn hơn khi tham gia trao đổi với thầy cô.</w:t>
      </w:r>
    </w:p>
    <w:p w14:paraId="3EAD21F5" w14:textId="0C5A7709" w:rsidR="00EB3012" w:rsidRPr="00503531" w:rsidRDefault="00802427" w:rsidP="00AC23A3">
      <w:pPr>
        <w:spacing w:after="0"/>
        <w:jc w:val="both"/>
        <w:rPr>
          <w:lang w:val="nl-NL"/>
        </w:rPr>
      </w:pPr>
      <w:r>
        <w:rPr>
          <w:lang w:val="nl-NL"/>
        </w:rPr>
        <w:tab/>
        <w:t>T</w:t>
      </w:r>
      <w:r w:rsidR="00EB3012" w:rsidRPr="00503531">
        <w:rPr>
          <w:lang w:val="nl-NL"/>
        </w:rPr>
        <w:t>rong quá trình thực hiện</w:t>
      </w:r>
      <w:r>
        <w:rPr>
          <w:lang w:val="nl-NL"/>
        </w:rPr>
        <w:t xml:space="preserve"> thời gian không nhiều</w:t>
      </w:r>
      <w:r w:rsidR="00EB3012" w:rsidRPr="00503531">
        <w:rPr>
          <w:lang w:val="nl-NL"/>
        </w:rPr>
        <w:t>,</w:t>
      </w:r>
      <w:r>
        <w:rPr>
          <w:lang w:val="nl-NL"/>
        </w:rPr>
        <w:t xml:space="preserve"> </w:t>
      </w:r>
      <w:r w:rsidR="00EB3012" w:rsidRPr="00503531">
        <w:rPr>
          <w:lang w:val="nl-NL"/>
        </w:rPr>
        <w:t>chắc không tránh khỏi sự thiếu sót. Rất mong sự góp ý chân thành của quý đồng nghiệp để đề tài được tiếp tục hoàn thiện và phát huy hiệu quả cao hơn.</w:t>
      </w:r>
    </w:p>
    <w:bookmarkEnd w:id="2"/>
    <w:p w14:paraId="39C3E938" w14:textId="77777777" w:rsidR="00C63EB5" w:rsidRDefault="00C63EB5" w:rsidP="00AC23A3">
      <w:pPr>
        <w:spacing w:after="0" w:line="240" w:lineRule="auto"/>
        <w:jc w:val="center"/>
        <w:rPr>
          <w:rFonts w:cs="Times New Roman"/>
          <w:szCs w:val="28"/>
        </w:rPr>
      </w:pPr>
    </w:p>
    <w:sectPr w:rsidR="00C63EB5" w:rsidSect="00AC23A3">
      <w:pgSz w:w="12240" w:h="15840" w:code="1"/>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Swiss-Light">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6C4C1FB6"/>
    <w:lvl w:ilvl="0" w:tplc="4FF49AAE">
      <w:start w:val="1"/>
      <w:numFmt w:val="decimal"/>
      <w:lvlText w:val="%1."/>
      <w:lvlJc w:val="left"/>
      <w:pPr>
        <w:ind w:left="1035" w:hanging="360"/>
      </w:pPr>
      <w:rPr>
        <w:rFonts w:hint="default"/>
      </w:rPr>
    </w:lvl>
    <w:lvl w:ilvl="1" w:tplc="04090019">
      <w:start w:val="1"/>
      <w:numFmt w:val="lowerLetter"/>
      <w:lvlRestart w:val="0"/>
      <w:lvlText w:val="%2."/>
      <w:lvlJc w:val="left"/>
      <w:pPr>
        <w:ind w:left="1755" w:hanging="360"/>
      </w:pPr>
    </w:lvl>
    <w:lvl w:ilvl="2" w:tplc="0409001B">
      <w:start w:val="1"/>
      <w:numFmt w:val="lowerRoman"/>
      <w:lvlRestart w:val="0"/>
      <w:lvlText w:val="%3."/>
      <w:lvlJc w:val="right"/>
      <w:pPr>
        <w:ind w:left="2475" w:hanging="180"/>
      </w:pPr>
    </w:lvl>
    <w:lvl w:ilvl="3" w:tplc="0409000F">
      <w:start w:val="1"/>
      <w:numFmt w:val="decimal"/>
      <w:lvlRestart w:val="0"/>
      <w:lvlText w:val="%4."/>
      <w:lvlJc w:val="left"/>
      <w:pPr>
        <w:ind w:left="3195" w:hanging="360"/>
      </w:pPr>
    </w:lvl>
    <w:lvl w:ilvl="4" w:tplc="04090019">
      <w:start w:val="1"/>
      <w:numFmt w:val="lowerLetter"/>
      <w:lvlRestart w:val="0"/>
      <w:lvlText w:val="%5."/>
      <w:lvlJc w:val="left"/>
      <w:pPr>
        <w:ind w:left="3915" w:hanging="360"/>
      </w:pPr>
    </w:lvl>
    <w:lvl w:ilvl="5" w:tplc="0409001B">
      <w:start w:val="1"/>
      <w:numFmt w:val="lowerRoman"/>
      <w:lvlRestart w:val="0"/>
      <w:lvlText w:val="%6."/>
      <w:lvlJc w:val="right"/>
      <w:pPr>
        <w:ind w:left="4635" w:hanging="180"/>
      </w:pPr>
    </w:lvl>
    <w:lvl w:ilvl="6" w:tplc="0409000F">
      <w:start w:val="1"/>
      <w:numFmt w:val="decimal"/>
      <w:lvlRestart w:val="0"/>
      <w:lvlText w:val="%7."/>
      <w:lvlJc w:val="left"/>
      <w:pPr>
        <w:ind w:left="5355" w:hanging="360"/>
      </w:pPr>
    </w:lvl>
    <w:lvl w:ilvl="7" w:tplc="04090019">
      <w:start w:val="1"/>
      <w:numFmt w:val="lowerLetter"/>
      <w:lvlRestart w:val="0"/>
      <w:lvlText w:val="%8."/>
      <w:lvlJc w:val="left"/>
      <w:pPr>
        <w:ind w:left="6075" w:hanging="360"/>
      </w:pPr>
    </w:lvl>
    <w:lvl w:ilvl="8" w:tplc="0409001B">
      <w:start w:val="1"/>
      <w:numFmt w:val="lowerRoman"/>
      <w:lvlRestart w:val="0"/>
      <w:lvlText w:val="%9."/>
      <w:lvlJc w:val="right"/>
      <w:pPr>
        <w:ind w:left="6795" w:hanging="180"/>
      </w:pPr>
    </w:lvl>
  </w:abstractNum>
  <w:abstractNum w:abstractNumId="1">
    <w:nsid w:val="00000012"/>
    <w:multiLevelType w:val="hybridMultilevel"/>
    <w:tmpl w:val="F8B6E300"/>
    <w:lvl w:ilvl="0" w:tplc="5C80345C">
      <w:start w:val="1"/>
      <w:numFmt w:val="upperLetter"/>
      <w:lvlText w:val="%1."/>
      <w:lvlJc w:val="left"/>
      <w:pPr>
        <w:ind w:left="540" w:hanging="360"/>
      </w:pPr>
      <w:rPr>
        <w:rFonts w:ascii="Times New Roman" w:eastAsia="Calibri" w:hAnsi="Times New Roman" w:hint="default"/>
        <w:b/>
      </w:rPr>
    </w:lvl>
    <w:lvl w:ilvl="1" w:tplc="04090019">
      <w:start w:val="1"/>
      <w:numFmt w:val="lowerLetter"/>
      <w:lvlRestart w:val="0"/>
      <w:lvlText w:val="%2."/>
      <w:lvlJc w:val="left"/>
      <w:pPr>
        <w:ind w:left="1260" w:hanging="360"/>
      </w:pPr>
    </w:lvl>
    <w:lvl w:ilvl="2" w:tplc="0409001B">
      <w:start w:val="1"/>
      <w:numFmt w:val="lowerRoman"/>
      <w:lvlRestart w:val="0"/>
      <w:lvlText w:val="%3."/>
      <w:lvlJc w:val="right"/>
      <w:pPr>
        <w:ind w:left="1980" w:hanging="180"/>
      </w:pPr>
    </w:lvl>
    <w:lvl w:ilvl="3" w:tplc="0409000F">
      <w:start w:val="1"/>
      <w:numFmt w:val="decimal"/>
      <w:lvlRestart w:val="0"/>
      <w:lvlText w:val="%4."/>
      <w:lvlJc w:val="left"/>
      <w:pPr>
        <w:ind w:left="2700" w:hanging="360"/>
      </w:pPr>
    </w:lvl>
    <w:lvl w:ilvl="4" w:tplc="04090019">
      <w:start w:val="1"/>
      <w:numFmt w:val="lowerLetter"/>
      <w:lvlRestart w:val="0"/>
      <w:lvlText w:val="%5."/>
      <w:lvlJc w:val="left"/>
      <w:pPr>
        <w:ind w:left="3420" w:hanging="360"/>
      </w:pPr>
    </w:lvl>
    <w:lvl w:ilvl="5" w:tplc="0409001B">
      <w:start w:val="1"/>
      <w:numFmt w:val="lowerRoman"/>
      <w:lvlRestart w:val="0"/>
      <w:lvlText w:val="%6."/>
      <w:lvlJc w:val="right"/>
      <w:pPr>
        <w:ind w:left="4140" w:hanging="180"/>
      </w:pPr>
    </w:lvl>
    <w:lvl w:ilvl="6" w:tplc="0409000F">
      <w:start w:val="1"/>
      <w:numFmt w:val="decimal"/>
      <w:lvlRestart w:val="0"/>
      <w:lvlText w:val="%7."/>
      <w:lvlJc w:val="left"/>
      <w:pPr>
        <w:ind w:left="4860" w:hanging="360"/>
      </w:pPr>
    </w:lvl>
    <w:lvl w:ilvl="7" w:tplc="04090019">
      <w:start w:val="1"/>
      <w:numFmt w:val="lowerLetter"/>
      <w:lvlRestart w:val="0"/>
      <w:lvlText w:val="%8."/>
      <w:lvlJc w:val="left"/>
      <w:pPr>
        <w:ind w:left="5580" w:hanging="360"/>
      </w:pPr>
    </w:lvl>
    <w:lvl w:ilvl="8" w:tplc="0409001B">
      <w:start w:val="1"/>
      <w:numFmt w:val="lowerRoman"/>
      <w:lvlRestart w:val="0"/>
      <w:lvlText w:val="%9."/>
      <w:lvlJc w:val="right"/>
      <w:pPr>
        <w:ind w:left="6300" w:hanging="180"/>
      </w:pPr>
    </w:lvl>
  </w:abstractNum>
  <w:abstractNum w:abstractNumId="2">
    <w:nsid w:val="03975E50"/>
    <w:multiLevelType w:val="hybridMultilevel"/>
    <w:tmpl w:val="F9A60A92"/>
    <w:lvl w:ilvl="0" w:tplc="71A66FF2">
      <w:start w:val="5"/>
      <w:numFmt w:val="bullet"/>
      <w:lvlText w:val=""/>
      <w:lvlJc w:val="left"/>
      <w:pPr>
        <w:ind w:left="1040" w:hanging="360"/>
      </w:pPr>
      <w:rPr>
        <w:rFonts w:ascii="Symbol" w:eastAsia="Times New Roman" w:hAnsi="Symbol"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09006458"/>
    <w:multiLevelType w:val="hybridMultilevel"/>
    <w:tmpl w:val="7E80585C"/>
    <w:lvl w:ilvl="0" w:tplc="85D025B2">
      <w:start w:val="1"/>
      <w:numFmt w:val="upperRoman"/>
      <w:lvlText w:val="%1."/>
      <w:lvlJc w:val="left"/>
      <w:pPr>
        <w:ind w:left="1260" w:hanging="72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C7505AE"/>
    <w:multiLevelType w:val="hybridMultilevel"/>
    <w:tmpl w:val="9224EABC"/>
    <w:lvl w:ilvl="0" w:tplc="8392ECE4">
      <w:start w:val="3"/>
      <w:numFmt w:val="bullet"/>
      <w:lvlText w:val=""/>
      <w:lvlJc w:val="left"/>
      <w:pPr>
        <w:ind w:left="990" w:hanging="360"/>
      </w:pPr>
      <w:rPr>
        <w:rFonts w:ascii="Symbol" w:eastAsia="Times New Roman" w:hAnsi="Symbol"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0D8C658E"/>
    <w:multiLevelType w:val="hybridMultilevel"/>
    <w:tmpl w:val="963E6966"/>
    <w:lvl w:ilvl="0" w:tplc="04E40ED6">
      <w:start w:val="2"/>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6">
    <w:nsid w:val="0FD05B5D"/>
    <w:multiLevelType w:val="hybridMultilevel"/>
    <w:tmpl w:val="CC78926A"/>
    <w:lvl w:ilvl="0" w:tplc="9C6A36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827CF"/>
    <w:multiLevelType w:val="multilevel"/>
    <w:tmpl w:val="DA4A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46B762E"/>
    <w:multiLevelType w:val="hybridMultilevel"/>
    <w:tmpl w:val="ED706820"/>
    <w:lvl w:ilvl="0" w:tplc="B5726818">
      <w:start w:val="2"/>
      <w:numFmt w:val="bullet"/>
      <w:lvlText w:val="-"/>
      <w:lvlJc w:val="left"/>
      <w:pPr>
        <w:ind w:left="1040" w:hanging="360"/>
      </w:pPr>
      <w:rPr>
        <w:rFonts w:ascii="Times New Roman" w:eastAsia="Times New Roman" w:hAnsi="Times New Roman" w:cs="Times New Roman" w:hint="default"/>
      </w:rPr>
    </w:lvl>
    <w:lvl w:ilvl="1" w:tplc="042A0003" w:tentative="1">
      <w:start w:val="1"/>
      <w:numFmt w:val="bullet"/>
      <w:lvlText w:val="o"/>
      <w:lvlJc w:val="left"/>
      <w:pPr>
        <w:ind w:left="1760" w:hanging="360"/>
      </w:pPr>
      <w:rPr>
        <w:rFonts w:ascii="Courier New" w:hAnsi="Courier New" w:cs="Courier New" w:hint="default"/>
      </w:rPr>
    </w:lvl>
    <w:lvl w:ilvl="2" w:tplc="042A0005" w:tentative="1">
      <w:start w:val="1"/>
      <w:numFmt w:val="bullet"/>
      <w:lvlText w:val=""/>
      <w:lvlJc w:val="left"/>
      <w:pPr>
        <w:ind w:left="2480" w:hanging="360"/>
      </w:pPr>
      <w:rPr>
        <w:rFonts w:ascii="Wingdings" w:hAnsi="Wingdings" w:hint="default"/>
      </w:rPr>
    </w:lvl>
    <w:lvl w:ilvl="3" w:tplc="042A0001" w:tentative="1">
      <w:start w:val="1"/>
      <w:numFmt w:val="bullet"/>
      <w:lvlText w:val=""/>
      <w:lvlJc w:val="left"/>
      <w:pPr>
        <w:ind w:left="3200" w:hanging="360"/>
      </w:pPr>
      <w:rPr>
        <w:rFonts w:ascii="Symbol" w:hAnsi="Symbol" w:hint="default"/>
      </w:rPr>
    </w:lvl>
    <w:lvl w:ilvl="4" w:tplc="042A0003" w:tentative="1">
      <w:start w:val="1"/>
      <w:numFmt w:val="bullet"/>
      <w:lvlText w:val="o"/>
      <w:lvlJc w:val="left"/>
      <w:pPr>
        <w:ind w:left="3920" w:hanging="360"/>
      </w:pPr>
      <w:rPr>
        <w:rFonts w:ascii="Courier New" w:hAnsi="Courier New" w:cs="Courier New" w:hint="default"/>
      </w:rPr>
    </w:lvl>
    <w:lvl w:ilvl="5" w:tplc="042A0005" w:tentative="1">
      <w:start w:val="1"/>
      <w:numFmt w:val="bullet"/>
      <w:lvlText w:val=""/>
      <w:lvlJc w:val="left"/>
      <w:pPr>
        <w:ind w:left="4640" w:hanging="360"/>
      </w:pPr>
      <w:rPr>
        <w:rFonts w:ascii="Wingdings" w:hAnsi="Wingdings" w:hint="default"/>
      </w:rPr>
    </w:lvl>
    <w:lvl w:ilvl="6" w:tplc="042A0001" w:tentative="1">
      <w:start w:val="1"/>
      <w:numFmt w:val="bullet"/>
      <w:lvlText w:val=""/>
      <w:lvlJc w:val="left"/>
      <w:pPr>
        <w:ind w:left="5360" w:hanging="360"/>
      </w:pPr>
      <w:rPr>
        <w:rFonts w:ascii="Symbol" w:hAnsi="Symbol" w:hint="default"/>
      </w:rPr>
    </w:lvl>
    <w:lvl w:ilvl="7" w:tplc="042A0003" w:tentative="1">
      <w:start w:val="1"/>
      <w:numFmt w:val="bullet"/>
      <w:lvlText w:val="o"/>
      <w:lvlJc w:val="left"/>
      <w:pPr>
        <w:ind w:left="6080" w:hanging="360"/>
      </w:pPr>
      <w:rPr>
        <w:rFonts w:ascii="Courier New" w:hAnsi="Courier New" w:cs="Courier New" w:hint="default"/>
      </w:rPr>
    </w:lvl>
    <w:lvl w:ilvl="8" w:tplc="042A0005" w:tentative="1">
      <w:start w:val="1"/>
      <w:numFmt w:val="bullet"/>
      <w:lvlText w:val=""/>
      <w:lvlJc w:val="left"/>
      <w:pPr>
        <w:ind w:left="6800" w:hanging="360"/>
      </w:pPr>
      <w:rPr>
        <w:rFonts w:ascii="Wingdings" w:hAnsi="Wingdings" w:hint="default"/>
      </w:rPr>
    </w:lvl>
  </w:abstractNum>
  <w:abstractNum w:abstractNumId="9">
    <w:nsid w:val="159369CB"/>
    <w:multiLevelType w:val="hybridMultilevel"/>
    <w:tmpl w:val="41D4E5D8"/>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8732AAE"/>
    <w:multiLevelType w:val="hybridMultilevel"/>
    <w:tmpl w:val="2F703774"/>
    <w:lvl w:ilvl="0" w:tplc="E8884C80">
      <w:start w:val="1"/>
      <w:numFmt w:val="bullet"/>
      <w:lvlText w:val="-"/>
      <w:lvlJc w:val="left"/>
      <w:pPr>
        <w:tabs>
          <w:tab w:val="num" w:pos="720"/>
        </w:tabs>
        <w:ind w:left="720" w:hanging="360"/>
      </w:pPr>
      <w:rPr>
        <w:rFonts w:ascii="Times New Roman" w:hAnsi="Times New Roman" w:hint="default"/>
      </w:rPr>
    </w:lvl>
    <w:lvl w:ilvl="1" w:tplc="4170B256" w:tentative="1">
      <w:start w:val="1"/>
      <w:numFmt w:val="bullet"/>
      <w:lvlText w:val="-"/>
      <w:lvlJc w:val="left"/>
      <w:pPr>
        <w:tabs>
          <w:tab w:val="num" w:pos="1440"/>
        </w:tabs>
        <w:ind w:left="1440" w:hanging="360"/>
      </w:pPr>
      <w:rPr>
        <w:rFonts w:ascii="Times New Roman" w:hAnsi="Times New Roman" w:hint="default"/>
      </w:rPr>
    </w:lvl>
    <w:lvl w:ilvl="2" w:tplc="1578DF92" w:tentative="1">
      <w:start w:val="1"/>
      <w:numFmt w:val="bullet"/>
      <w:lvlText w:val="-"/>
      <w:lvlJc w:val="left"/>
      <w:pPr>
        <w:tabs>
          <w:tab w:val="num" w:pos="2160"/>
        </w:tabs>
        <w:ind w:left="2160" w:hanging="360"/>
      </w:pPr>
      <w:rPr>
        <w:rFonts w:ascii="Times New Roman" w:hAnsi="Times New Roman" w:hint="default"/>
      </w:rPr>
    </w:lvl>
    <w:lvl w:ilvl="3" w:tplc="86561CC6" w:tentative="1">
      <w:start w:val="1"/>
      <w:numFmt w:val="bullet"/>
      <w:lvlText w:val="-"/>
      <w:lvlJc w:val="left"/>
      <w:pPr>
        <w:tabs>
          <w:tab w:val="num" w:pos="2880"/>
        </w:tabs>
        <w:ind w:left="2880" w:hanging="360"/>
      </w:pPr>
      <w:rPr>
        <w:rFonts w:ascii="Times New Roman" w:hAnsi="Times New Roman" w:hint="default"/>
      </w:rPr>
    </w:lvl>
    <w:lvl w:ilvl="4" w:tplc="51B602A8" w:tentative="1">
      <w:start w:val="1"/>
      <w:numFmt w:val="bullet"/>
      <w:lvlText w:val="-"/>
      <w:lvlJc w:val="left"/>
      <w:pPr>
        <w:tabs>
          <w:tab w:val="num" w:pos="3600"/>
        </w:tabs>
        <w:ind w:left="3600" w:hanging="360"/>
      </w:pPr>
      <w:rPr>
        <w:rFonts w:ascii="Times New Roman" w:hAnsi="Times New Roman" w:hint="default"/>
      </w:rPr>
    </w:lvl>
    <w:lvl w:ilvl="5" w:tplc="39609200" w:tentative="1">
      <w:start w:val="1"/>
      <w:numFmt w:val="bullet"/>
      <w:lvlText w:val="-"/>
      <w:lvlJc w:val="left"/>
      <w:pPr>
        <w:tabs>
          <w:tab w:val="num" w:pos="4320"/>
        </w:tabs>
        <w:ind w:left="4320" w:hanging="360"/>
      </w:pPr>
      <w:rPr>
        <w:rFonts w:ascii="Times New Roman" w:hAnsi="Times New Roman" w:hint="default"/>
      </w:rPr>
    </w:lvl>
    <w:lvl w:ilvl="6" w:tplc="8BA00CA2" w:tentative="1">
      <w:start w:val="1"/>
      <w:numFmt w:val="bullet"/>
      <w:lvlText w:val="-"/>
      <w:lvlJc w:val="left"/>
      <w:pPr>
        <w:tabs>
          <w:tab w:val="num" w:pos="5040"/>
        </w:tabs>
        <w:ind w:left="5040" w:hanging="360"/>
      </w:pPr>
      <w:rPr>
        <w:rFonts w:ascii="Times New Roman" w:hAnsi="Times New Roman" w:hint="default"/>
      </w:rPr>
    </w:lvl>
    <w:lvl w:ilvl="7" w:tplc="12AA4868" w:tentative="1">
      <w:start w:val="1"/>
      <w:numFmt w:val="bullet"/>
      <w:lvlText w:val="-"/>
      <w:lvlJc w:val="left"/>
      <w:pPr>
        <w:tabs>
          <w:tab w:val="num" w:pos="5760"/>
        </w:tabs>
        <w:ind w:left="5760" w:hanging="360"/>
      </w:pPr>
      <w:rPr>
        <w:rFonts w:ascii="Times New Roman" w:hAnsi="Times New Roman" w:hint="default"/>
      </w:rPr>
    </w:lvl>
    <w:lvl w:ilvl="8" w:tplc="0F5CB12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F1D5214"/>
    <w:multiLevelType w:val="hybridMultilevel"/>
    <w:tmpl w:val="092E6B5E"/>
    <w:lvl w:ilvl="0" w:tplc="02222198">
      <w:start w:val="2"/>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2">
    <w:nsid w:val="2AFC2DDD"/>
    <w:multiLevelType w:val="hybridMultilevel"/>
    <w:tmpl w:val="2C785446"/>
    <w:lvl w:ilvl="0" w:tplc="B88C695A">
      <w:start w:val="9"/>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34BE0B0F"/>
    <w:multiLevelType w:val="hybridMultilevel"/>
    <w:tmpl w:val="D890AC82"/>
    <w:lvl w:ilvl="0" w:tplc="5F0CB4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F63E2"/>
    <w:multiLevelType w:val="hybridMultilevel"/>
    <w:tmpl w:val="62ACCA2E"/>
    <w:lvl w:ilvl="0" w:tplc="62221C8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CF12136"/>
    <w:multiLevelType w:val="multilevel"/>
    <w:tmpl w:val="BA0CEB56"/>
    <w:lvl w:ilvl="0">
      <w:start w:val="3"/>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6">
    <w:nsid w:val="3EFC195B"/>
    <w:multiLevelType w:val="hybridMultilevel"/>
    <w:tmpl w:val="EE5A8598"/>
    <w:lvl w:ilvl="0" w:tplc="4600E0A0">
      <w:numFmt w:val="bullet"/>
      <w:lvlText w:val=""/>
      <w:lvlJc w:val="left"/>
      <w:pPr>
        <w:ind w:left="1730" w:hanging="360"/>
      </w:pPr>
      <w:rPr>
        <w:rFonts w:ascii="Symbol" w:eastAsia="Times New Roman" w:hAnsi="Symbol" w:cs="Times New Roman" w:hint="default"/>
      </w:rPr>
    </w:lvl>
    <w:lvl w:ilvl="1" w:tplc="042A0003" w:tentative="1">
      <w:start w:val="1"/>
      <w:numFmt w:val="bullet"/>
      <w:lvlText w:val="o"/>
      <w:lvlJc w:val="left"/>
      <w:pPr>
        <w:ind w:left="2450" w:hanging="360"/>
      </w:pPr>
      <w:rPr>
        <w:rFonts w:ascii="Courier New" w:hAnsi="Courier New" w:cs="Courier New" w:hint="default"/>
      </w:rPr>
    </w:lvl>
    <w:lvl w:ilvl="2" w:tplc="042A0005" w:tentative="1">
      <w:start w:val="1"/>
      <w:numFmt w:val="bullet"/>
      <w:lvlText w:val=""/>
      <w:lvlJc w:val="left"/>
      <w:pPr>
        <w:ind w:left="3170" w:hanging="360"/>
      </w:pPr>
      <w:rPr>
        <w:rFonts w:ascii="Wingdings" w:hAnsi="Wingdings" w:hint="default"/>
      </w:rPr>
    </w:lvl>
    <w:lvl w:ilvl="3" w:tplc="042A0001" w:tentative="1">
      <w:start w:val="1"/>
      <w:numFmt w:val="bullet"/>
      <w:lvlText w:val=""/>
      <w:lvlJc w:val="left"/>
      <w:pPr>
        <w:ind w:left="3890" w:hanging="360"/>
      </w:pPr>
      <w:rPr>
        <w:rFonts w:ascii="Symbol" w:hAnsi="Symbol" w:hint="default"/>
      </w:rPr>
    </w:lvl>
    <w:lvl w:ilvl="4" w:tplc="042A0003" w:tentative="1">
      <w:start w:val="1"/>
      <w:numFmt w:val="bullet"/>
      <w:lvlText w:val="o"/>
      <w:lvlJc w:val="left"/>
      <w:pPr>
        <w:ind w:left="4610" w:hanging="360"/>
      </w:pPr>
      <w:rPr>
        <w:rFonts w:ascii="Courier New" w:hAnsi="Courier New" w:cs="Courier New" w:hint="default"/>
      </w:rPr>
    </w:lvl>
    <w:lvl w:ilvl="5" w:tplc="042A0005" w:tentative="1">
      <w:start w:val="1"/>
      <w:numFmt w:val="bullet"/>
      <w:lvlText w:val=""/>
      <w:lvlJc w:val="left"/>
      <w:pPr>
        <w:ind w:left="5330" w:hanging="360"/>
      </w:pPr>
      <w:rPr>
        <w:rFonts w:ascii="Wingdings" w:hAnsi="Wingdings" w:hint="default"/>
      </w:rPr>
    </w:lvl>
    <w:lvl w:ilvl="6" w:tplc="042A0001" w:tentative="1">
      <w:start w:val="1"/>
      <w:numFmt w:val="bullet"/>
      <w:lvlText w:val=""/>
      <w:lvlJc w:val="left"/>
      <w:pPr>
        <w:ind w:left="6050" w:hanging="360"/>
      </w:pPr>
      <w:rPr>
        <w:rFonts w:ascii="Symbol" w:hAnsi="Symbol" w:hint="default"/>
      </w:rPr>
    </w:lvl>
    <w:lvl w:ilvl="7" w:tplc="042A0003" w:tentative="1">
      <w:start w:val="1"/>
      <w:numFmt w:val="bullet"/>
      <w:lvlText w:val="o"/>
      <w:lvlJc w:val="left"/>
      <w:pPr>
        <w:ind w:left="6770" w:hanging="360"/>
      </w:pPr>
      <w:rPr>
        <w:rFonts w:ascii="Courier New" w:hAnsi="Courier New" w:cs="Courier New" w:hint="default"/>
      </w:rPr>
    </w:lvl>
    <w:lvl w:ilvl="8" w:tplc="042A0005" w:tentative="1">
      <w:start w:val="1"/>
      <w:numFmt w:val="bullet"/>
      <w:lvlText w:val=""/>
      <w:lvlJc w:val="left"/>
      <w:pPr>
        <w:ind w:left="7490" w:hanging="360"/>
      </w:pPr>
      <w:rPr>
        <w:rFonts w:ascii="Wingdings" w:hAnsi="Wingdings" w:hint="default"/>
      </w:rPr>
    </w:lvl>
  </w:abstractNum>
  <w:abstractNum w:abstractNumId="17">
    <w:nsid w:val="407B6934"/>
    <w:multiLevelType w:val="hybridMultilevel"/>
    <w:tmpl w:val="FD5A07E4"/>
    <w:lvl w:ilvl="0" w:tplc="C242D9D2">
      <w:start w:val="2"/>
      <w:numFmt w:val="bullet"/>
      <w:lvlText w:val="-"/>
      <w:lvlJc w:val="left"/>
      <w:pPr>
        <w:ind w:left="1040" w:hanging="360"/>
      </w:pPr>
      <w:rPr>
        <w:rFonts w:ascii="Times New Roman" w:eastAsia="Times New Roman" w:hAnsi="Times New Roman" w:cs="Times New Roman" w:hint="default"/>
      </w:rPr>
    </w:lvl>
    <w:lvl w:ilvl="1" w:tplc="042A0003" w:tentative="1">
      <w:start w:val="1"/>
      <w:numFmt w:val="bullet"/>
      <w:lvlText w:val="o"/>
      <w:lvlJc w:val="left"/>
      <w:pPr>
        <w:ind w:left="1760" w:hanging="360"/>
      </w:pPr>
      <w:rPr>
        <w:rFonts w:ascii="Courier New" w:hAnsi="Courier New" w:cs="Courier New" w:hint="default"/>
      </w:rPr>
    </w:lvl>
    <w:lvl w:ilvl="2" w:tplc="042A0005" w:tentative="1">
      <w:start w:val="1"/>
      <w:numFmt w:val="bullet"/>
      <w:lvlText w:val=""/>
      <w:lvlJc w:val="left"/>
      <w:pPr>
        <w:ind w:left="2480" w:hanging="360"/>
      </w:pPr>
      <w:rPr>
        <w:rFonts w:ascii="Wingdings" w:hAnsi="Wingdings" w:hint="default"/>
      </w:rPr>
    </w:lvl>
    <w:lvl w:ilvl="3" w:tplc="042A0001" w:tentative="1">
      <w:start w:val="1"/>
      <w:numFmt w:val="bullet"/>
      <w:lvlText w:val=""/>
      <w:lvlJc w:val="left"/>
      <w:pPr>
        <w:ind w:left="3200" w:hanging="360"/>
      </w:pPr>
      <w:rPr>
        <w:rFonts w:ascii="Symbol" w:hAnsi="Symbol" w:hint="default"/>
      </w:rPr>
    </w:lvl>
    <w:lvl w:ilvl="4" w:tplc="042A0003" w:tentative="1">
      <w:start w:val="1"/>
      <w:numFmt w:val="bullet"/>
      <w:lvlText w:val="o"/>
      <w:lvlJc w:val="left"/>
      <w:pPr>
        <w:ind w:left="3920" w:hanging="360"/>
      </w:pPr>
      <w:rPr>
        <w:rFonts w:ascii="Courier New" w:hAnsi="Courier New" w:cs="Courier New" w:hint="default"/>
      </w:rPr>
    </w:lvl>
    <w:lvl w:ilvl="5" w:tplc="042A0005" w:tentative="1">
      <w:start w:val="1"/>
      <w:numFmt w:val="bullet"/>
      <w:lvlText w:val=""/>
      <w:lvlJc w:val="left"/>
      <w:pPr>
        <w:ind w:left="4640" w:hanging="360"/>
      </w:pPr>
      <w:rPr>
        <w:rFonts w:ascii="Wingdings" w:hAnsi="Wingdings" w:hint="default"/>
      </w:rPr>
    </w:lvl>
    <w:lvl w:ilvl="6" w:tplc="042A0001" w:tentative="1">
      <w:start w:val="1"/>
      <w:numFmt w:val="bullet"/>
      <w:lvlText w:val=""/>
      <w:lvlJc w:val="left"/>
      <w:pPr>
        <w:ind w:left="5360" w:hanging="360"/>
      </w:pPr>
      <w:rPr>
        <w:rFonts w:ascii="Symbol" w:hAnsi="Symbol" w:hint="default"/>
      </w:rPr>
    </w:lvl>
    <w:lvl w:ilvl="7" w:tplc="042A0003" w:tentative="1">
      <w:start w:val="1"/>
      <w:numFmt w:val="bullet"/>
      <w:lvlText w:val="o"/>
      <w:lvlJc w:val="left"/>
      <w:pPr>
        <w:ind w:left="6080" w:hanging="360"/>
      </w:pPr>
      <w:rPr>
        <w:rFonts w:ascii="Courier New" w:hAnsi="Courier New" w:cs="Courier New" w:hint="default"/>
      </w:rPr>
    </w:lvl>
    <w:lvl w:ilvl="8" w:tplc="042A0005" w:tentative="1">
      <w:start w:val="1"/>
      <w:numFmt w:val="bullet"/>
      <w:lvlText w:val=""/>
      <w:lvlJc w:val="left"/>
      <w:pPr>
        <w:ind w:left="6800" w:hanging="360"/>
      </w:pPr>
      <w:rPr>
        <w:rFonts w:ascii="Wingdings" w:hAnsi="Wingdings" w:hint="default"/>
      </w:rPr>
    </w:lvl>
  </w:abstractNum>
  <w:abstractNum w:abstractNumId="18">
    <w:nsid w:val="4606255B"/>
    <w:multiLevelType w:val="hybridMultilevel"/>
    <w:tmpl w:val="45A88A24"/>
    <w:lvl w:ilvl="0" w:tplc="52F0595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7892546"/>
    <w:multiLevelType w:val="hybridMultilevel"/>
    <w:tmpl w:val="6C325C18"/>
    <w:lvl w:ilvl="0" w:tplc="6CB24AD6">
      <w:start w:val="1"/>
      <w:numFmt w:val="bullet"/>
      <w:lvlText w:val=""/>
      <w:lvlJc w:val="left"/>
      <w:pPr>
        <w:ind w:left="1040" w:hanging="360"/>
      </w:pPr>
      <w:rPr>
        <w:rFonts w:ascii="Symbol" w:eastAsia="Times New Roman" w:hAnsi="Symbol"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0">
    <w:nsid w:val="486B7330"/>
    <w:multiLevelType w:val="hybridMultilevel"/>
    <w:tmpl w:val="842CF9E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A804759"/>
    <w:multiLevelType w:val="hybridMultilevel"/>
    <w:tmpl w:val="D03297C2"/>
    <w:lvl w:ilvl="0" w:tplc="042A0001">
      <w:start w:val="1"/>
      <w:numFmt w:val="bullet"/>
      <w:lvlText w:val=""/>
      <w:lvlJc w:val="left"/>
      <w:pPr>
        <w:ind w:left="1760" w:hanging="360"/>
      </w:pPr>
      <w:rPr>
        <w:rFonts w:ascii="Symbol" w:hAnsi="Symbol" w:hint="default"/>
      </w:rPr>
    </w:lvl>
    <w:lvl w:ilvl="1" w:tplc="042A0003" w:tentative="1">
      <w:start w:val="1"/>
      <w:numFmt w:val="bullet"/>
      <w:lvlText w:val="o"/>
      <w:lvlJc w:val="left"/>
      <w:pPr>
        <w:ind w:left="2480" w:hanging="360"/>
      </w:pPr>
      <w:rPr>
        <w:rFonts w:ascii="Courier New" w:hAnsi="Courier New" w:cs="Courier New" w:hint="default"/>
      </w:rPr>
    </w:lvl>
    <w:lvl w:ilvl="2" w:tplc="042A0005" w:tentative="1">
      <w:start w:val="1"/>
      <w:numFmt w:val="bullet"/>
      <w:lvlText w:val=""/>
      <w:lvlJc w:val="left"/>
      <w:pPr>
        <w:ind w:left="3200" w:hanging="360"/>
      </w:pPr>
      <w:rPr>
        <w:rFonts w:ascii="Wingdings" w:hAnsi="Wingdings" w:hint="default"/>
      </w:rPr>
    </w:lvl>
    <w:lvl w:ilvl="3" w:tplc="042A0001" w:tentative="1">
      <w:start w:val="1"/>
      <w:numFmt w:val="bullet"/>
      <w:lvlText w:val=""/>
      <w:lvlJc w:val="left"/>
      <w:pPr>
        <w:ind w:left="3920" w:hanging="360"/>
      </w:pPr>
      <w:rPr>
        <w:rFonts w:ascii="Symbol" w:hAnsi="Symbol" w:hint="default"/>
      </w:rPr>
    </w:lvl>
    <w:lvl w:ilvl="4" w:tplc="042A0003" w:tentative="1">
      <w:start w:val="1"/>
      <w:numFmt w:val="bullet"/>
      <w:lvlText w:val="o"/>
      <w:lvlJc w:val="left"/>
      <w:pPr>
        <w:ind w:left="4640" w:hanging="360"/>
      </w:pPr>
      <w:rPr>
        <w:rFonts w:ascii="Courier New" w:hAnsi="Courier New" w:cs="Courier New" w:hint="default"/>
      </w:rPr>
    </w:lvl>
    <w:lvl w:ilvl="5" w:tplc="042A0005" w:tentative="1">
      <w:start w:val="1"/>
      <w:numFmt w:val="bullet"/>
      <w:lvlText w:val=""/>
      <w:lvlJc w:val="left"/>
      <w:pPr>
        <w:ind w:left="5360" w:hanging="360"/>
      </w:pPr>
      <w:rPr>
        <w:rFonts w:ascii="Wingdings" w:hAnsi="Wingdings" w:hint="default"/>
      </w:rPr>
    </w:lvl>
    <w:lvl w:ilvl="6" w:tplc="042A0001" w:tentative="1">
      <w:start w:val="1"/>
      <w:numFmt w:val="bullet"/>
      <w:lvlText w:val=""/>
      <w:lvlJc w:val="left"/>
      <w:pPr>
        <w:ind w:left="6080" w:hanging="360"/>
      </w:pPr>
      <w:rPr>
        <w:rFonts w:ascii="Symbol" w:hAnsi="Symbol" w:hint="default"/>
      </w:rPr>
    </w:lvl>
    <w:lvl w:ilvl="7" w:tplc="042A0003" w:tentative="1">
      <w:start w:val="1"/>
      <w:numFmt w:val="bullet"/>
      <w:lvlText w:val="o"/>
      <w:lvlJc w:val="left"/>
      <w:pPr>
        <w:ind w:left="6800" w:hanging="360"/>
      </w:pPr>
      <w:rPr>
        <w:rFonts w:ascii="Courier New" w:hAnsi="Courier New" w:cs="Courier New" w:hint="default"/>
      </w:rPr>
    </w:lvl>
    <w:lvl w:ilvl="8" w:tplc="042A0005" w:tentative="1">
      <w:start w:val="1"/>
      <w:numFmt w:val="bullet"/>
      <w:lvlText w:val=""/>
      <w:lvlJc w:val="left"/>
      <w:pPr>
        <w:ind w:left="7520" w:hanging="360"/>
      </w:pPr>
      <w:rPr>
        <w:rFonts w:ascii="Wingdings" w:hAnsi="Wingdings" w:hint="default"/>
      </w:rPr>
    </w:lvl>
  </w:abstractNum>
  <w:abstractNum w:abstractNumId="22">
    <w:nsid w:val="4E153372"/>
    <w:multiLevelType w:val="hybridMultilevel"/>
    <w:tmpl w:val="C86EC0F8"/>
    <w:lvl w:ilvl="0" w:tplc="79262982">
      <w:start w:val="1"/>
      <w:numFmt w:val="lowerLetter"/>
      <w:lvlText w:val="%1)"/>
      <w:lvlJc w:val="left"/>
      <w:pPr>
        <w:ind w:left="1040" w:hanging="360"/>
      </w:pPr>
      <w:rPr>
        <w:rFonts w:hint="default"/>
      </w:rPr>
    </w:lvl>
    <w:lvl w:ilvl="1" w:tplc="83A6EBF2">
      <w:numFmt w:val="bullet"/>
      <w:lvlText w:val=""/>
      <w:lvlJc w:val="left"/>
      <w:pPr>
        <w:ind w:left="1760" w:hanging="360"/>
      </w:pPr>
      <w:rPr>
        <w:rFonts w:ascii="Symbol" w:eastAsiaTheme="minorHAnsi" w:hAnsi="Symbol" w:cstheme="minorBidi" w:hint="default"/>
      </w:r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3">
    <w:nsid w:val="4F604ED4"/>
    <w:multiLevelType w:val="hybridMultilevel"/>
    <w:tmpl w:val="133A0D0C"/>
    <w:lvl w:ilvl="0" w:tplc="87BA66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33434F"/>
    <w:multiLevelType w:val="hybridMultilevel"/>
    <w:tmpl w:val="BE765B8C"/>
    <w:lvl w:ilvl="0" w:tplc="2C6EE9BE">
      <w:numFmt w:val="bullet"/>
      <w:lvlText w:val=""/>
      <w:lvlJc w:val="left"/>
      <w:pPr>
        <w:ind w:left="1040" w:hanging="360"/>
      </w:pPr>
      <w:rPr>
        <w:rFonts w:ascii="Symbol" w:eastAsia="Times New Roman" w:hAnsi="Symbol" w:cs="Times New Roman" w:hint="default"/>
      </w:rPr>
    </w:lvl>
    <w:lvl w:ilvl="1" w:tplc="042A0003" w:tentative="1">
      <w:start w:val="1"/>
      <w:numFmt w:val="bullet"/>
      <w:lvlText w:val="o"/>
      <w:lvlJc w:val="left"/>
      <w:pPr>
        <w:ind w:left="1760" w:hanging="360"/>
      </w:pPr>
      <w:rPr>
        <w:rFonts w:ascii="Courier New" w:hAnsi="Courier New" w:cs="Courier New" w:hint="default"/>
      </w:rPr>
    </w:lvl>
    <w:lvl w:ilvl="2" w:tplc="042A0005" w:tentative="1">
      <w:start w:val="1"/>
      <w:numFmt w:val="bullet"/>
      <w:lvlText w:val=""/>
      <w:lvlJc w:val="left"/>
      <w:pPr>
        <w:ind w:left="2480" w:hanging="360"/>
      </w:pPr>
      <w:rPr>
        <w:rFonts w:ascii="Wingdings" w:hAnsi="Wingdings" w:hint="default"/>
      </w:rPr>
    </w:lvl>
    <w:lvl w:ilvl="3" w:tplc="042A0001" w:tentative="1">
      <w:start w:val="1"/>
      <w:numFmt w:val="bullet"/>
      <w:lvlText w:val=""/>
      <w:lvlJc w:val="left"/>
      <w:pPr>
        <w:ind w:left="3200" w:hanging="360"/>
      </w:pPr>
      <w:rPr>
        <w:rFonts w:ascii="Symbol" w:hAnsi="Symbol" w:hint="default"/>
      </w:rPr>
    </w:lvl>
    <w:lvl w:ilvl="4" w:tplc="042A0003" w:tentative="1">
      <w:start w:val="1"/>
      <w:numFmt w:val="bullet"/>
      <w:lvlText w:val="o"/>
      <w:lvlJc w:val="left"/>
      <w:pPr>
        <w:ind w:left="3920" w:hanging="360"/>
      </w:pPr>
      <w:rPr>
        <w:rFonts w:ascii="Courier New" w:hAnsi="Courier New" w:cs="Courier New" w:hint="default"/>
      </w:rPr>
    </w:lvl>
    <w:lvl w:ilvl="5" w:tplc="042A0005" w:tentative="1">
      <w:start w:val="1"/>
      <w:numFmt w:val="bullet"/>
      <w:lvlText w:val=""/>
      <w:lvlJc w:val="left"/>
      <w:pPr>
        <w:ind w:left="4640" w:hanging="360"/>
      </w:pPr>
      <w:rPr>
        <w:rFonts w:ascii="Wingdings" w:hAnsi="Wingdings" w:hint="default"/>
      </w:rPr>
    </w:lvl>
    <w:lvl w:ilvl="6" w:tplc="042A0001" w:tentative="1">
      <w:start w:val="1"/>
      <w:numFmt w:val="bullet"/>
      <w:lvlText w:val=""/>
      <w:lvlJc w:val="left"/>
      <w:pPr>
        <w:ind w:left="5360" w:hanging="360"/>
      </w:pPr>
      <w:rPr>
        <w:rFonts w:ascii="Symbol" w:hAnsi="Symbol" w:hint="default"/>
      </w:rPr>
    </w:lvl>
    <w:lvl w:ilvl="7" w:tplc="042A0003" w:tentative="1">
      <w:start w:val="1"/>
      <w:numFmt w:val="bullet"/>
      <w:lvlText w:val="o"/>
      <w:lvlJc w:val="left"/>
      <w:pPr>
        <w:ind w:left="6080" w:hanging="360"/>
      </w:pPr>
      <w:rPr>
        <w:rFonts w:ascii="Courier New" w:hAnsi="Courier New" w:cs="Courier New" w:hint="default"/>
      </w:rPr>
    </w:lvl>
    <w:lvl w:ilvl="8" w:tplc="042A0005" w:tentative="1">
      <w:start w:val="1"/>
      <w:numFmt w:val="bullet"/>
      <w:lvlText w:val=""/>
      <w:lvlJc w:val="left"/>
      <w:pPr>
        <w:ind w:left="6800" w:hanging="360"/>
      </w:pPr>
      <w:rPr>
        <w:rFonts w:ascii="Wingdings" w:hAnsi="Wingdings" w:hint="default"/>
      </w:rPr>
    </w:lvl>
  </w:abstractNum>
  <w:abstractNum w:abstractNumId="25">
    <w:nsid w:val="567A59ED"/>
    <w:multiLevelType w:val="hybridMultilevel"/>
    <w:tmpl w:val="A568F674"/>
    <w:lvl w:ilvl="0" w:tplc="A52653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58B84943"/>
    <w:multiLevelType w:val="hybridMultilevel"/>
    <w:tmpl w:val="325A11D0"/>
    <w:lvl w:ilvl="0" w:tplc="CBA4DB14">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B4C432B"/>
    <w:multiLevelType w:val="hybridMultilevel"/>
    <w:tmpl w:val="80DE527C"/>
    <w:lvl w:ilvl="0" w:tplc="042A000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DDE483E"/>
    <w:multiLevelType w:val="hybridMultilevel"/>
    <w:tmpl w:val="64F47724"/>
    <w:lvl w:ilvl="0" w:tplc="042A0011">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7B1512A"/>
    <w:multiLevelType w:val="multilevel"/>
    <w:tmpl w:val="1B5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9F6277"/>
    <w:multiLevelType w:val="hybridMultilevel"/>
    <w:tmpl w:val="DCE493F6"/>
    <w:lvl w:ilvl="0" w:tplc="7ED07F36">
      <w:start w:val="2"/>
      <w:numFmt w:val="decimal"/>
      <w:lvlText w:val="%1."/>
      <w:lvlJc w:val="left"/>
      <w:pPr>
        <w:ind w:left="1455" w:hanging="360"/>
      </w:pPr>
      <w:rPr>
        <w:rFonts w:hint="default"/>
        <w:b/>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1">
    <w:nsid w:val="70A23D75"/>
    <w:multiLevelType w:val="multilevel"/>
    <w:tmpl w:val="FE047EA8"/>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2">
    <w:nsid w:val="70D44C86"/>
    <w:multiLevelType w:val="multilevel"/>
    <w:tmpl w:val="FEB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694E43"/>
    <w:multiLevelType w:val="hybridMultilevel"/>
    <w:tmpl w:val="DA8CDEB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734E70"/>
    <w:multiLevelType w:val="hybridMultilevel"/>
    <w:tmpl w:val="A3E4159E"/>
    <w:lvl w:ilvl="0" w:tplc="A7887F1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7BBD4EE9"/>
    <w:multiLevelType w:val="hybridMultilevel"/>
    <w:tmpl w:val="A8AEA3F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BE10B8"/>
    <w:multiLevelType w:val="hybridMultilevel"/>
    <w:tmpl w:val="9F8C39FC"/>
    <w:lvl w:ilvl="0" w:tplc="151E94B0">
      <w:start w:val="5"/>
      <w:numFmt w:val="bullet"/>
      <w:lvlText w:val=""/>
      <w:lvlJc w:val="left"/>
      <w:pPr>
        <w:ind w:left="1040" w:hanging="360"/>
      </w:pPr>
      <w:rPr>
        <w:rFonts w:ascii="Symbol" w:eastAsia="Times New Roman" w:hAnsi="Symbol"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num w:numId="1">
    <w:abstractNumId w:val="3"/>
  </w:num>
  <w:num w:numId="2">
    <w:abstractNumId w:val="25"/>
  </w:num>
  <w:num w:numId="3">
    <w:abstractNumId w:val="6"/>
  </w:num>
  <w:num w:numId="4">
    <w:abstractNumId w:val="31"/>
  </w:num>
  <w:num w:numId="5">
    <w:abstractNumId w:val="1"/>
  </w:num>
  <w:num w:numId="6">
    <w:abstractNumId w:val="0"/>
  </w:num>
  <w:num w:numId="7">
    <w:abstractNumId w:val="14"/>
  </w:num>
  <w:num w:numId="8">
    <w:abstractNumId w:val="5"/>
  </w:num>
  <w:num w:numId="9">
    <w:abstractNumId w:val="11"/>
  </w:num>
  <w:num w:numId="10">
    <w:abstractNumId w:val="15"/>
  </w:num>
  <w:num w:numId="11">
    <w:abstractNumId w:val="12"/>
  </w:num>
  <w:num w:numId="12">
    <w:abstractNumId w:val="30"/>
  </w:num>
  <w:num w:numId="13">
    <w:abstractNumId w:val="23"/>
  </w:num>
  <w:num w:numId="14">
    <w:abstractNumId w:val="13"/>
  </w:num>
  <w:num w:numId="15">
    <w:abstractNumId w:val="26"/>
  </w:num>
  <w:num w:numId="16">
    <w:abstractNumId w:val="24"/>
  </w:num>
  <w:num w:numId="17">
    <w:abstractNumId w:val="16"/>
  </w:num>
  <w:num w:numId="18">
    <w:abstractNumId w:val="27"/>
  </w:num>
  <w:num w:numId="19">
    <w:abstractNumId w:val="17"/>
  </w:num>
  <w:num w:numId="20">
    <w:abstractNumId w:val="8"/>
  </w:num>
  <w:num w:numId="21">
    <w:abstractNumId w:val="9"/>
  </w:num>
  <w:num w:numId="22">
    <w:abstractNumId w:val="28"/>
  </w:num>
  <w:num w:numId="23">
    <w:abstractNumId w:val="10"/>
  </w:num>
  <w:num w:numId="24">
    <w:abstractNumId w:val="18"/>
  </w:num>
  <w:num w:numId="25">
    <w:abstractNumId w:val="34"/>
  </w:num>
  <w:num w:numId="26">
    <w:abstractNumId w:val="20"/>
  </w:num>
  <w:num w:numId="27">
    <w:abstractNumId w:val="29"/>
  </w:num>
  <w:num w:numId="28">
    <w:abstractNumId w:val="32"/>
  </w:num>
  <w:num w:numId="29">
    <w:abstractNumId w:val="7"/>
  </w:num>
  <w:num w:numId="30">
    <w:abstractNumId w:val="22"/>
  </w:num>
  <w:num w:numId="31">
    <w:abstractNumId w:val="19"/>
  </w:num>
  <w:num w:numId="32">
    <w:abstractNumId w:val="4"/>
  </w:num>
  <w:num w:numId="33">
    <w:abstractNumId w:val="2"/>
  </w:num>
  <w:num w:numId="34">
    <w:abstractNumId w:val="36"/>
  </w:num>
  <w:num w:numId="35">
    <w:abstractNumId w:val="33"/>
  </w:num>
  <w:num w:numId="36">
    <w:abstractNumId w:val="3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grammar="clean"/>
  <w:defaultTabStop w:val="56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D11"/>
    <w:rsid w:val="00044BAE"/>
    <w:rsid w:val="00067E3F"/>
    <w:rsid w:val="000D2799"/>
    <w:rsid w:val="000F4CA7"/>
    <w:rsid w:val="00143B44"/>
    <w:rsid w:val="00174355"/>
    <w:rsid w:val="00184B81"/>
    <w:rsid w:val="00185940"/>
    <w:rsid w:val="001F507A"/>
    <w:rsid w:val="002512C2"/>
    <w:rsid w:val="002742C4"/>
    <w:rsid w:val="0027490D"/>
    <w:rsid w:val="002C3EA4"/>
    <w:rsid w:val="002E3812"/>
    <w:rsid w:val="002F1F3C"/>
    <w:rsid w:val="00304EC2"/>
    <w:rsid w:val="00334B43"/>
    <w:rsid w:val="003646BB"/>
    <w:rsid w:val="003E3586"/>
    <w:rsid w:val="00437689"/>
    <w:rsid w:val="00513831"/>
    <w:rsid w:val="00557B9E"/>
    <w:rsid w:val="0057155C"/>
    <w:rsid w:val="00573414"/>
    <w:rsid w:val="00573D95"/>
    <w:rsid w:val="005C3504"/>
    <w:rsid w:val="00645287"/>
    <w:rsid w:val="00645C4E"/>
    <w:rsid w:val="00647BC9"/>
    <w:rsid w:val="00676544"/>
    <w:rsid w:val="006B7C97"/>
    <w:rsid w:val="00744569"/>
    <w:rsid w:val="00763CFB"/>
    <w:rsid w:val="007860C0"/>
    <w:rsid w:val="007D121F"/>
    <w:rsid w:val="007D6FE9"/>
    <w:rsid w:val="00802427"/>
    <w:rsid w:val="0080375F"/>
    <w:rsid w:val="0082639E"/>
    <w:rsid w:val="008310E4"/>
    <w:rsid w:val="008459EC"/>
    <w:rsid w:val="00846955"/>
    <w:rsid w:val="00857145"/>
    <w:rsid w:val="00860B65"/>
    <w:rsid w:val="00874497"/>
    <w:rsid w:val="00875A88"/>
    <w:rsid w:val="008C64B9"/>
    <w:rsid w:val="008D0F8D"/>
    <w:rsid w:val="008D49E4"/>
    <w:rsid w:val="008E3B31"/>
    <w:rsid w:val="009263A9"/>
    <w:rsid w:val="00943853"/>
    <w:rsid w:val="00944BED"/>
    <w:rsid w:val="00A13704"/>
    <w:rsid w:val="00A53CA2"/>
    <w:rsid w:val="00A54294"/>
    <w:rsid w:val="00A74D11"/>
    <w:rsid w:val="00A87104"/>
    <w:rsid w:val="00A90DBD"/>
    <w:rsid w:val="00AA7BB6"/>
    <w:rsid w:val="00AC0369"/>
    <w:rsid w:val="00AC23A3"/>
    <w:rsid w:val="00B66225"/>
    <w:rsid w:val="00BA2519"/>
    <w:rsid w:val="00BA4D88"/>
    <w:rsid w:val="00BB5A33"/>
    <w:rsid w:val="00C16CF2"/>
    <w:rsid w:val="00C350D8"/>
    <w:rsid w:val="00C4295C"/>
    <w:rsid w:val="00C543DC"/>
    <w:rsid w:val="00C63EB5"/>
    <w:rsid w:val="00C71402"/>
    <w:rsid w:val="00C765C7"/>
    <w:rsid w:val="00CC3B8E"/>
    <w:rsid w:val="00CE2E64"/>
    <w:rsid w:val="00CE7135"/>
    <w:rsid w:val="00D35579"/>
    <w:rsid w:val="00D37C10"/>
    <w:rsid w:val="00D72DAE"/>
    <w:rsid w:val="00D73F0F"/>
    <w:rsid w:val="00D83B3C"/>
    <w:rsid w:val="00D960B9"/>
    <w:rsid w:val="00D97D93"/>
    <w:rsid w:val="00DF01A4"/>
    <w:rsid w:val="00E23BA6"/>
    <w:rsid w:val="00E4114D"/>
    <w:rsid w:val="00E56D63"/>
    <w:rsid w:val="00E63B67"/>
    <w:rsid w:val="00E8205A"/>
    <w:rsid w:val="00E84CF5"/>
    <w:rsid w:val="00EB3012"/>
    <w:rsid w:val="00EB5EBB"/>
    <w:rsid w:val="00F0726B"/>
    <w:rsid w:val="00F15BBB"/>
    <w:rsid w:val="00F33125"/>
    <w:rsid w:val="00F33187"/>
    <w:rsid w:val="00F553FE"/>
    <w:rsid w:val="00F774B1"/>
    <w:rsid w:val="00F80E50"/>
    <w:rsid w:val="00F9248C"/>
    <w:rsid w:val="00FA1893"/>
    <w:rsid w:val="00FA61AD"/>
    <w:rsid w:val="00FB2803"/>
    <w:rsid w:val="00FB3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9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74D11"/>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qFormat/>
    <w:rsid w:val="00A74D11"/>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qFormat/>
    <w:rsid w:val="00EB3012"/>
    <w:pPr>
      <w:keepNext/>
      <w:autoSpaceDE w:val="0"/>
      <w:autoSpaceDN w:val="0"/>
      <w:adjustRightInd w:val="0"/>
      <w:spacing w:after="0" w:line="240" w:lineRule="auto"/>
      <w:ind w:left="285"/>
      <w:jc w:val="center"/>
      <w:outlineLvl w:val="2"/>
    </w:pPr>
    <w:rPr>
      <w:rFonts w:ascii="VNI-Times" w:eastAsia="Times New Roman" w:hAnsi="VNI-Times" w:cs="Times New Roman"/>
      <w:b/>
      <w:bCs/>
      <w:i/>
      <w:iCs/>
      <w:color w:val="000000"/>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D11"/>
    <w:rPr>
      <w:rFonts w:eastAsia="Times New Roman" w:cs="Times New Roman"/>
      <w:b/>
      <w:bCs/>
      <w:kern w:val="36"/>
      <w:sz w:val="48"/>
      <w:szCs w:val="48"/>
    </w:rPr>
  </w:style>
  <w:style w:type="character" w:customStyle="1" w:styleId="Heading2Char">
    <w:name w:val="Heading 2 Char"/>
    <w:basedOn w:val="DefaultParagraphFont"/>
    <w:link w:val="Heading2"/>
    <w:rsid w:val="00A74D11"/>
    <w:rPr>
      <w:rFonts w:eastAsia="Times New Roman" w:cs="Times New Roman"/>
      <w:b/>
      <w:bCs/>
      <w:sz w:val="36"/>
      <w:szCs w:val="36"/>
    </w:rPr>
  </w:style>
  <w:style w:type="paragraph" w:customStyle="1" w:styleId="noidung">
    <w:name w:val="noidung"/>
    <w:basedOn w:val="Normal"/>
    <w:rsid w:val="00A74D11"/>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067E3F"/>
    <w:pPr>
      <w:ind w:left="720"/>
      <w:contextualSpacing/>
    </w:pPr>
  </w:style>
  <w:style w:type="paragraph" w:styleId="Title">
    <w:name w:val="Title"/>
    <w:basedOn w:val="Normal"/>
    <w:link w:val="TitleChar"/>
    <w:qFormat/>
    <w:rsid w:val="008D49E4"/>
    <w:pPr>
      <w:spacing w:after="0" w:line="240" w:lineRule="auto"/>
      <w:jc w:val="center"/>
    </w:pPr>
    <w:rPr>
      <w:rFonts w:ascii=".VnTime" w:eastAsia="Times New Roman" w:hAnsi=".VnTime" w:cs="Times New Roman"/>
      <w:b/>
      <w:szCs w:val="28"/>
      <w:lang w:val="x-none" w:eastAsia="x-none"/>
    </w:rPr>
  </w:style>
  <w:style w:type="character" w:customStyle="1" w:styleId="TitleChar">
    <w:name w:val="Title Char"/>
    <w:basedOn w:val="DefaultParagraphFont"/>
    <w:link w:val="Title"/>
    <w:rsid w:val="008D49E4"/>
    <w:rPr>
      <w:rFonts w:ascii=".VnTime" w:eastAsia="Times New Roman" w:hAnsi=".VnTime" w:cs="Times New Roman"/>
      <w:b/>
      <w:szCs w:val="28"/>
      <w:lang w:val="x-none" w:eastAsia="x-none"/>
    </w:rPr>
  </w:style>
  <w:style w:type="paragraph" w:styleId="Header">
    <w:name w:val="header"/>
    <w:basedOn w:val="Normal"/>
    <w:link w:val="HeaderChar"/>
    <w:uiPriority w:val="99"/>
    <w:unhideWhenUsed/>
    <w:rsid w:val="00C63EB5"/>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C63EB5"/>
    <w:rPr>
      <w:rFonts w:ascii=".VnTime" w:eastAsia="Times New Roman" w:hAnsi=".VnTime" w:cs="Times New Roman"/>
      <w:sz w:val="26"/>
      <w:szCs w:val="24"/>
    </w:rPr>
  </w:style>
  <w:style w:type="table" w:styleId="TableGrid">
    <w:name w:val="Table Grid"/>
    <w:basedOn w:val="TableNormal"/>
    <w:rsid w:val="00C63EB5"/>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EB3012"/>
    <w:rPr>
      <w:rFonts w:ascii="VNI-Times" w:eastAsia="Times New Roman" w:hAnsi="VNI-Times" w:cs="Times New Roman"/>
      <w:b/>
      <w:bCs/>
      <w:i/>
      <w:iCs/>
      <w:color w:val="000000"/>
      <w:sz w:val="36"/>
      <w:szCs w:val="36"/>
      <w:u w:val="single"/>
    </w:rPr>
  </w:style>
  <w:style w:type="paragraph" w:styleId="NormalWeb">
    <w:name w:val="Normal (Web)"/>
    <w:basedOn w:val="Normal"/>
    <w:uiPriority w:val="99"/>
    <w:rsid w:val="00EB3012"/>
    <w:pPr>
      <w:spacing w:before="100" w:beforeAutospacing="1" w:after="100" w:afterAutospacing="1" w:line="240" w:lineRule="auto"/>
    </w:pPr>
    <w:rPr>
      <w:rFonts w:eastAsia="Times New Roman" w:cs="Times New Roman"/>
      <w:sz w:val="24"/>
      <w:szCs w:val="24"/>
    </w:rPr>
  </w:style>
  <w:style w:type="character" w:customStyle="1" w:styleId="FooterChar">
    <w:name w:val="Footer Char"/>
    <w:link w:val="Footer"/>
    <w:uiPriority w:val="99"/>
    <w:locked/>
    <w:rsid w:val="00EB3012"/>
    <w:rPr>
      <w:rFonts w:ascii=".VnTime" w:hAnsi=".VnTime"/>
      <w:szCs w:val="28"/>
    </w:rPr>
  </w:style>
  <w:style w:type="paragraph" w:styleId="Footer">
    <w:name w:val="footer"/>
    <w:basedOn w:val="Normal"/>
    <w:link w:val="FooterChar"/>
    <w:uiPriority w:val="99"/>
    <w:rsid w:val="00EB3012"/>
    <w:pPr>
      <w:tabs>
        <w:tab w:val="center" w:pos="4320"/>
        <w:tab w:val="right" w:pos="8640"/>
      </w:tabs>
      <w:spacing w:after="0" w:line="240" w:lineRule="auto"/>
    </w:pPr>
    <w:rPr>
      <w:rFonts w:ascii=".VnTime" w:hAnsi=".VnTime"/>
      <w:szCs w:val="28"/>
    </w:rPr>
  </w:style>
  <w:style w:type="character" w:customStyle="1" w:styleId="FooterChar1">
    <w:name w:val="Footer Char1"/>
    <w:basedOn w:val="DefaultParagraphFont"/>
    <w:uiPriority w:val="99"/>
    <w:semiHidden/>
    <w:rsid w:val="00EB3012"/>
  </w:style>
  <w:style w:type="character" w:customStyle="1" w:styleId="BodyTextChar">
    <w:name w:val="Body Text Char"/>
    <w:link w:val="BodyText"/>
    <w:locked/>
    <w:rsid w:val="00EB3012"/>
    <w:rPr>
      <w:rFonts w:ascii=".VnTime" w:hAnsi=".VnTime"/>
      <w:sz w:val="24"/>
    </w:rPr>
  </w:style>
  <w:style w:type="paragraph" w:styleId="BodyText">
    <w:name w:val="Body Text"/>
    <w:basedOn w:val="Normal"/>
    <w:link w:val="BodyTextChar"/>
    <w:rsid w:val="00EB3012"/>
    <w:pPr>
      <w:spacing w:after="0" w:line="360" w:lineRule="auto"/>
      <w:jc w:val="both"/>
    </w:pPr>
    <w:rPr>
      <w:rFonts w:ascii=".VnTime" w:hAnsi=".VnTime"/>
      <w:sz w:val="24"/>
    </w:rPr>
  </w:style>
  <w:style w:type="character" w:customStyle="1" w:styleId="BodyTextChar1">
    <w:name w:val="Body Text Char1"/>
    <w:basedOn w:val="DefaultParagraphFont"/>
    <w:uiPriority w:val="99"/>
    <w:semiHidden/>
    <w:rsid w:val="00EB3012"/>
  </w:style>
  <w:style w:type="character" w:customStyle="1" w:styleId="BodyTextIndentChar">
    <w:name w:val="Body Text Indent Char"/>
    <w:link w:val="BodyTextIndent"/>
    <w:locked/>
    <w:rsid w:val="00EB3012"/>
    <w:rPr>
      <w:rFonts w:ascii=".VnTime" w:hAnsi=".VnTime"/>
      <w:sz w:val="26"/>
      <w:szCs w:val="24"/>
    </w:rPr>
  </w:style>
  <w:style w:type="paragraph" w:styleId="BodyTextIndent">
    <w:name w:val="Body Text Indent"/>
    <w:basedOn w:val="Normal"/>
    <w:link w:val="BodyTextIndentChar"/>
    <w:rsid w:val="00EB3012"/>
    <w:pPr>
      <w:spacing w:after="0" w:line="240" w:lineRule="auto"/>
      <w:ind w:firstLine="720"/>
      <w:jc w:val="both"/>
    </w:pPr>
    <w:rPr>
      <w:rFonts w:ascii=".VnTime" w:hAnsi=".VnTime"/>
      <w:sz w:val="26"/>
      <w:szCs w:val="24"/>
    </w:rPr>
  </w:style>
  <w:style w:type="character" w:customStyle="1" w:styleId="BodyTextIndentChar1">
    <w:name w:val="Body Text Indent Char1"/>
    <w:basedOn w:val="DefaultParagraphFont"/>
    <w:uiPriority w:val="99"/>
    <w:semiHidden/>
    <w:rsid w:val="00EB3012"/>
  </w:style>
  <w:style w:type="character" w:customStyle="1" w:styleId="BalloonTextChar">
    <w:name w:val="Balloon Text Char"/>
    <w:link w:val="BalloonText"/>
    <w:semiHidden/>
    <w:locked/>
    <w:rsid w:val="00EB3012"/>
    <w:rPr>
      <w:rFonts w:ascii="Tahoma" w:hAnsi="Tahoma"/>
      <w:sz w:val="16"/>
      <w:szCs w:val="16"/>
    </w:rPr>
  </w:style>
  <w:style w:type="paragraph" w:styleId="BalloonText">
    <w:name w:val="Balloon Text"/>
    <w:basedOn w:val="Normal"/>
    <w:link w:val="BalloonTextChar"/>
    <w:semiHidden/>
    <w:rsid w:val="00EB3012"/>
    <w:pPr>
      <w:spacing w:after="0" w:line="240" w:lineRule="auto"/>
    </w:pPr>
    <w:rPr>
      <w:rFonts w:ascii="Tahoma" w:hAnsi="Tahoma"/>
      <w:sz w:val="16"/>
      <w:szCs w:val="16"/>
    </w:rPr>
  </w:style>
  <w:style w:type="character" w:customStyle="1" w:styleId="BalloonTextChar1">
    <w:name w:val="Balloon Text Char1"/>
    <w:basedOn w:val="DefaultParagraphFont"/>
    <w:uiPriority w:val="99"/>
    <w:semiHidden/>
    <w:rsid w:val="00EB3012"/>
    <w:rPr>
      <w:rFonts w:ascii="Segoe UI" w:hAnsi="Segoe UI" w:cs="Segoe UI"/>
      <w:sz w:val="18"/>
      <w:szCs w:val="18"/>
    </w:rPr>
  </w:style>
  <w:style w:type="paragraph" w:customStyle="1" w:styleId="msolistparagraph0">
    <w:name w:val="msolistparagraph"/>
    <w:basedOn w:val="Normal"/>
    <w:rsid w:val="00EB3012"/>
    <w:pPr>
      <w:spacing w:after="0" w:line="240" w:lineRule="auto"/>
      <w:ind w:left="720"/>
      <w:contextualSpacing/>
    </w:pPr>
    <w:rPr>
      <w:rFonts w:eastAsia="Calibri" w:cs="Times New Roman"/>
      <w:szCs w:val="20"/>
    </w:rPr>
  </w:style>
  <w:style w:type="character" w:customStyle="1" w:styleId="VNI-timesChar">
    <w:name w:val="VNI-times Char"/>
    <w:link w:val="VNI-times"/>
    <w:locked/>
    <w:rsid w:val="00EB3012"/>
    <w:rPr>
      <w:rFonts w:ascii="VNI-Swiss-Light" w:hAnsi="VNI-Swiss-Light"/>
      <w:b/>
      <w:sz w:val="24"/>
      <w:szCs w:val="24"/>
    </w:rPr>
  </w:style>
  <w:style w:type="paragraph" w:customStyle="1" w:styleId="VNI-times">
    <w:name w:val="VNI-times"/>
    <w:basedOn w:val="Normal"/>
    <w:link w:val="VNI-timesChar"/>
    <w:rsid w:val="00EB3012"/>
    <w:pPr>
      <w:spacing w:after="0" w:line="240" w:lineRule="auto"/>
      <w:jc w:val="both"/>
    </w:pPr>
    <w:rPr>
      <w:rFonts w:ascii="VNI-Swiss-Light" w:hAnsi="VNI-Swiss-Light"/>
      <w:b/>
      <w:sz w:val="24"/>
      <w:szCs w:val="24"/>
    </w:rPr>
  </w:style>
  <w:style w:type="paragraph" w:customStyle="1" w:styleId="MTDisplayEquation">
    <w:name w:val="MTDisplayEquation"/>
    <w:basedOn w:val="Normal"/>
    <w:next w:val="Normal"/>
    <w:rsid w:val="00EB3012"/>
    <w:pPr>
      <w:tabs>
        <w:tab w:val="center" w:pos="5100"/>
        <w:tab w:val="right" w:pos="10200"/>
      </w:tabs>
      <w:spacing w:after="0" w:line="240" w:lineRule="auto"/>
      <w:jc w:val="both"/>
    </w:pPr>
    <w:rPr>
      <w:rFonts w:ascii="VNI-Times" w:eastAsia="Times New Roman" w:hAnsi="VNI-Times" w:cs="Times New Roman"/>
      <w:sz w:val="24"/>
      <w:szCs w:val="24"/>
    </w:rPr>
  </w:style>
  <w:style w:type="character" w:customStyle="1" w:styleId="apple-converted-space">
    <w:name w:val="apple-converted-space"/>
    <w:basedOn w:val="DefaultParagraphFont"/>
    <w:rsid w:val="00EB3012"/>
  </w:style>
  <w:style w:type="paragraph" w:customStyle="1" w:styleId="CharChar5CharChar">
    <w:name w:val="Char Char5 Char Char"/>
    <w:basedOn w:val="Normal"/>
    <w:rsid w:val="00EB3012"/>
    <w:pPr>
      <w:spacing w:line="240" w:lineRule="exact"/>
    </w:pPr>
    <w:rPr>
      <w:rFonts w:ascii="Verdana" w:eastAsia="Batang" w:hAnsi="Verdana" w:cs="Verdana"/>
      <w:sz w:val="20"/>
      <w:szCs w:val="20"/>
    </w:rPr>
  </w:style>
  <w:style w:type="character" w:styleId="Hyperlink">
    <w:name w:val="Hyperlink"/>
    <w:rsid w:val="00EB3012"/>
    <w:rPr>
      <w:color w:val="0000FF"/>
      <w:u w:val="single"/>
    </w:rPr>
  </w:style>
  <w:style w:type="character" w:styleId="PageNumber">
    <w:name w:val="page number"/>
    <w:basedOn w:val="DefaultParagraphFont"/>
    <w:rsid w:val="00EB3012"/>
  </w:style>
  <w:style w:type="character" w:styleId="Emphasis">
    <w:name w:val="Emphasis"/>
    <w:qFormat/>
    <w:rsid w:val="00EB3012"/>
    <w:rPr>
      <w:i/>
      <w:iCs/>
    </w:rPr>
  </w:style>
  <w:style w:type="paragraph" w:customStyle="1" w:styleId="Exactly17pt">
    <w:name w:val="Exactly 17pt"/>
    <w:basedOn w:val="Normal"/>
    <w:rsid w:val="00EB3012"/>
    <w:pPr>
      <w:spacing w:after="0" w:line="240" w:lineRule="auto"/>
      <w:jc w:val="both"/>
    </w:pPr>
    <w:rPr>
      <w:rFonts w:eastAsia="Times New Roman" w:cs="Times New Roman"/>
      <w:b/>
      <w:bCs/>
      <w:szCs w:val="28"/>
      <w:u w:val="single"/>
    </w:rPr>
  </w:style>
  <w:style w:type="character" w:styleId="Strong">
    <w:name w:val="Strong"/>
    <w:uiPriority w:val="22"/>
    <w:qFormat/>
    <w:rsid w:val="00EB3012"/>
    <w:rPr>
      <w:b/>
      <w:bCs/>
    </w:rPr>
  </w:style>
  <w:style w:type="character" w:customStyle="1" w:styleId="ez-toc-section">
    <w:name w:val="ez-toc-section"/>
    <w:rsid w:val="00EB3012"/>
  </w:style>
  <w:style w:type="paragraph" w:styleId="BodyTextIndent2">
    <w:name w:val="Body Text Indent 2"/>
    <w:basedOn w:val="Normal"/>
    <w:link w:val="BodyTextIndent2Char"/>
    <w:rsid w:val="00EB3012"/>
    <w:pPr>
      <w:spacing w:after="120" w:line="480" w:lineRule="auto"/>
      <w:ind w:left="283"/>
    </w:pPr>
    <w:rPr>
      <w:rFonts w:eastAsia="Times New Roman" w:cs="Times New Roman"/>
      <w:szCs w:val="28"/>
    </w:rPr>
  </w:style>
  <w:style w:type="character" w:customStyle="1" w:styleId="BodyTextIndent2Char">
    <w:name w:val="Body Text Indent 2 Char"/>
    <w:basedOn w:val="DefaultParagraphFont"/>
    <w:link w:val="BodyTextIndent2"/>
    <w:rsid w:val="00EB3012"/>
    <w:rPr>
      <w:rFonts w:eastAsia="Times New Roman"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74D11"/>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qFormat/>
    <w:rsid w:val="00A74D11"/>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qFormat/>
    <w:rsid w:val="00EB3012"/>
    <w:pPr>
      <w:keepNext/>
      <w:autoSpaceDE w:val="0"/>
      <w:autoSpaceDN w:val="0"/>
      <w:adjustRightInd w:val="0"/>
      <w:spacing w:after="0" w:line="240" w:lineRule="auto"/>
      <w:ind w:left="285"/>
      <w:jc w:val="center"/>
      <w:outlineLvl w:val="2"/>
    </w:pPr>
    <w:rPr>
      <w:rFonts w:ascii="VNI-Times" w:eastAsia="Times New Roman" w:hAnsi="VNI-Times" w:cs="Times New Roman"/>
      <w:b/>
      <w:bCs/>
      <w:i/>
      <w:iCs/>
      <w:color w:val="000000"/>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D11"/>
    <w:rPr>
      <w:rFonts w:eastAsia="Times New Roman" w:cs="Times New Roman"/>
      <w:b/>
      <w:bCs/>
      <w:kern w:val="36"/>
      <w:sz w:val="48"/>
      <w:szCs w:val="48"/>
    </w:rPr>
  </w:style>
  <w:style w:type="character" w:customStyle="1" w:styleId="Heading2Char">
    <w:name w:val="Heading 2 Char"/>
    <w:basedOn w:val="DefaultParagraphFont"/>
    <w:link w:val="Heading2"/>
    <w:rsid w:val="00A74D11"/>
    <w:rPr>
      <w:rFonts w:eastAsia="Times New Roman" w:cs="Times New Roman"/>
      <w:b/>
      <w:bCs/>
      <w:sz w:val="36"/>
      <w:szCs w:val="36"/>
    </w:rPr>
  </w:style>
  <w:style w:type="paragraph" w:customStyle="1" w:styleId="noidung">
    <w:name w:val="noidung"/>
    <w:basedOn w:val="Normal"/>
    <w:rsid w:val="00A74D11"/>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067E3F"/>
    <w:pPr>
      <w:ind w:left="720"/>
      <w:contextualSpacing/>
    </w:pPr>
  </w:style>
  <w:style w:type="paragraph" w:styleId="Title">
    <w:name w:val="Title"/>
    <w:basedOn w:val="Normal"/>
    <w:link w:val="TitleChar"/>
    <w:qFormat/>
    <w:rsid w:val="008D49E4"/>
    <w:pPr>
      <w:spacing w:after="0" w:line="240" w:lineRule="auto"/>
      <w:jc w:val="center"/>
    </w:pPr>
    <w:rPr>
      <w:rFonts w:ascii=".VnTime" w:eastAsia="Times New Roman" w:hAnsi=".VnTime" w:cs="Times New Roman"/>
      <w:b/>
      <w:szCs w:val="28"/>
      <w:lang w:val="x-none" w:eastAsia="x-none"/>
    </w:rPr>
  </w:style>
  <w:style w:type="character" w:customStyle="1" w:styleId="TitleChar">
    <w:name w:val="Title Char"/>
    <w:basedOn w:val="DefaultParagraphFont"/>
    <w:link w:val="Title"/>
    <w:rsid w:val="008D49E4"/>
    <w:rPr>
      <w:rFonts w:ascii=".VnTime" w:eastAsia="Times New Roman" w:hAnsi=".VnTime" w:cs="Times New Roman"/>
      <w:b/>
      <w:szCs w:val="28"/>
      <w:lang w:val="x-none" w:eastAsia="x-none"/>
    </w:rPr>
  </w:style>
  <w:style w:type="paragraph" w:styleId="Header">
    <w:name w:val="header"/>
    <w:basedOn w:val="Normal"/>
    <w:link w:val="HeaderChar"/>
    <w:uiPriority w:val="99"/>
    <w:unhideWhenUsed/>
    <w:rsid w:val="00C63EB5"/>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C63EB5"/>
    <w:rPr>
      <w:rFonts w:ascii=".VnTime" w:eastAsia="Times New Roman" w:hAnsi=".VnTime" w:cs="Times New Roman"/>
      <w:sz w:val="26"/>
      <w:szCs w:val="24"/>
    </w:rPr>
  </w:style>
  <w:style w:type="table" w:styleId="TableGrid">
    <w:name w:val="Table Grid"/>
    <w:basedOn w:val="TableNormal"/>
    <w:rsid w:val="00C63EB5"/>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EB3012"/>
    <w:rPr>
      <w:rFonts w:ascii="VNI-Times" w:eastAsia="Times New Roman" w:hAnsi="VNI-Times" w:cs="Times New Roman"/>
      <w:b/>
      <w:bCs/>
      <w:i/>
      <w:iCs/>
      <w:color w:val="000000"/>
      <w:sz w:val="36"/>
      <w:szCs w:val="36"/>
      <w:u w:val="single"/>
    </w:rPr>
  </w:style>
  <w:style w:type="paragraph" w:styleId="NormalWeb">
    <w:name w:val="Normal (Web)"/>
    <w:basedOn w:val="Normal"/>
    <w:uiPriority w:val="99"/>
    <w:rsid w:val="00EB3012"/>
    <w:pPr>
      <w:spacing w:before="100" w:beforeAutospacing="1" w:after="100" w:afterAutospacing="1" w:line="240" w:lineRule="auto"/>
    </w:pPr>
    <w:rPr>
      <w:rFonts w:eastAsia="Times New Roman" w:cs="Times New Roman"/>
      <w:sz w:val="24"/>
      <w:szCs w:val="24"/>
    </w:rPr>
  </w:style>
  <w:style w:type="character" w:customStyle="1" w:styleId="FooterChar">
    <w:name w:val="Footer Char"/>
    <w:link w:val="Footer"/>
    <w:uiPriority w:val="99"/>
    <w:locked/>
    <w:rsid w:val="00EB3012"/>
    <w:rPr>
      <w:rFonts w:ascii=".VnTime" w:hAnsi=".VnTime"/>
      <w:szCs w:val="28"/>
    </w:rPr>
  </w:style>
  <w:style w:type="paragraph" w:styleId="Footer">
    <w:name w:val="footer"/>
    <w:basedOn w:val="Normal"/>
    <w:link w:val="FooterChar"/>
    <w:uiPriority w:val="99"/>
    <w:rsid w:val="00EB3012"/>
    <w:pPr>
      <w:tabs>
        <w:tab w:val="center" w:pos="4320"/>
        <w:tab w:val="right" w:pos="8640"/>
      </w:tabs>
      <w:spacing w:after="0" w:line="240" w:lineRule="auto"/>
    </w:pPr>
    <w:rPr>
      <w:rFonts w:ascii=".VnTime" w:hAnsi=".VnTime"/>
      <w:szCs w:val="28"/>
    </w:rPr>
  </w:style>
  <w:style w:type="character" w:customStyle="1" w:styleId="FooterChar1">
    <w:name w:val="Footer Char1"/>
    <w:basedOn w:val="DefaultParagraphFont"/>
    <w:uiPriority w:val="99"/>
    <w:semiHidden/>
    <w:rsid w:val="00EB3012"/>
  </w:style>
  <w:style w:type="character" w:customStyle="1" w:styleId="BodyTextChar">
    <w:name w:val="Body Text Char"/>
    <w:link w:val="BodyText"/>
    <w:locked/>
    <w:rsid w:val="00EB3012"/>
    <w:rPr>
      <w:rFonts w:ascii=".VnTime" w:hAnsi=".VnTime"/>
      <w:sz w:val="24"/>
    </w:rPr>
  </w:style>
  <w:style w:type="paragraph" w:styleId="BodyText">
    <w:name w:val="Body Text"/>
    <w:basedOn w:val="Normal"/>
    <w:link w:val="BodyTextChar"/>
    <w:rsid w:val="00EB3012"/>
    <w:pPr>
      <w:spacing w:after="0" w:line="360" w:lineRule="auto"/>
      <w:jc w:val="both"/>
    </w:pPr>
    <w:rPr>
      <w:rFonts w:ascii=".VnTime" w:hAnsi=".VnTime"/>
      <w:sz w:val="24"/>
    </w:rPr>
  </w:style>
  <w:style w:type="character" w:customStyle="1" w:styleId="BodyTextChar1">
    <w:name w:val="Body Text Char1"/>
    <w:basedOn w:val="DefaultParagraphFont"/>
    <w:uiPriority w:val="99"/>
    <w:semiHidden/>
    <w:rsid w:val="00EB3012"/>
  </w:style>
  <w:style w:type="character" w:customStyle="1" w:styleId="BodyTextIndentChar">
    <w:name w:val="Body Text Indent Char"/>
    <w:link w:val="BodyTextIndent"/>
    <w:locked/>
    <w:rsid w:val="00EB3012"/>
    <w:rPr>
      <w:rFonts w:ascii=".VnTime" w:hAnsi=".VnTime"/>
      <w:sz w:val="26"/>
      <w:szCs w:val="24"/>
    </w:rPr>
  </w:style>
  <w:style w:type="paragraph" w:styleId="BodyTextIndent">
    <w:name w:val="Body Text Indent"/>
    <w:basedOn w:val="Normal"/>
    <w:link w:val="BodyTextIndentChar"/>
    <w:rsid w:val="00EB3012"/>
    <w:pPr>
      <w:spacing w:after="0" w:line="240" w:lineRule="auto"/>
      <w:ind w:firstLine="720"/>
      <w:jc w:val="both"/>
    </w:pPr>
    <w:rPr>
      <w:rFonts w:ascii=".VnTime" w:hAnsi=".VnTime"/>
      <w:sz w:val="26"/>
      <w:szCs w:val="24"/>
    </w:rPr>
  </w:style>
  <w:style w:type="character" w:customStyle="1" w:styleId="BodyTextIndentChar1">
    <w:name w:val="Body Text Indent Char1"/>
    <w:basedOn w:val="DefaultParagraphFont"/>
    <w:uiPriority w:val="99"/>
    <w:semiHidden/>
    <w:rsid w:val="00EB3012"/>
  </w:style>
  <w:style w:type="character" w:customStyle="1" w:styleId="BalloonTextChar">
    <w:name w:val="Balloon Text Char"/>
    <w:link w:val="BalloonText"/>
    <w:semiHidden/>
    <w:locked/>
    <w:rsid w:val="00EB3012"/>
    <w:rPr>
      <w:rFonts w:ascii="Tahoma" w:hAnsi="Tahoma"/>
      <w:sz w:val="16"/>
      <w:szCs w:val="16"/>
    </w:rPr>
  </w:style>
  <w:style w:type="paragraph" w:styleId="BalloonText">
    <w:name w:val="Balloon Text"/>
    <w:basedOn w:val="Normal"/>
    <w:link w:val="BalloonTextChar"/>
    <w:semiHidden/>
    <w:rsid w:val="00EB3012"/>
    <w:pPr>
      <w:spacing w:after="0" w:line="240" w:lineRule="auto"/>
    </w:pPr>
    <w:rPr>
      <w:rFonts w:ascii="Tahoma" w:hAnsi="Tahoma"/>
      <w:sz w:val="16"/>
      <w:szCs w:val="16"/>
    </w:rPr>
  </w:style>
  <w:style w:type="character" w:customStyle="1" w:styleId="BalloonTextChar1">
    <w:name w:val="Balloon Text Char1"/>
    <w:basedOn w:val="DefaultParagraphFont"/>
    <w:uiPriority w:val="99"/>
    <w:semiHidden/>
    <w:rsid w:val="00EB3012"/>
    <w:rPr>
      <w:rFonts w:ascii="Segoe UI" w:hAnsi="Segoe UI" w:cs="Segoe UI"/>
      <w:sz w:val="18"/>
      <w:szCs w:val="18"/>
    </w:rPr>
  </w:style>
  <w:style w:type="paragraph" w:customStyle="1" w:styleId="msolistparagraph0">
    <w:name w:val="msolistparagraph"/>
    <w:basedOn w:val="Normal"/>
    <w:rsid w:val="00EB3012"/>
    <w:pPr>
      <w:spacing w:after="0" w:line="240" w:lineRule="auto"/>
      <w:ind w:left="720"/>
      <w:contextualSpacing/>
    </w:pPr>
    <w:rPr>
      <w:rFonts w:eastAsia="Calibri" w:cs="Times New Roman"/>
      <w:szCs w:val="20"/>
    </w:rPr>
  </w:style>
  <w:style w:type="character" w:customStyle="1" w:styleId="VNI-timesChar">
    <w:name w:val="VNI-times Char"/>
    <w:link w:val="VNI-times"/>
    <w:locked/>
    <w:rsid w:val="00EB3012"/>
    <w:rPr>
      <w:rFonts w:ascii="VNI-Swiss-Light" w:hAnsi="VNI-Swiss-Light"/>
      <w:b/>
      <w:sz w:val="24"/>
      <w:szCs w:val="24"/>
    </w:rPr>
  </w:style>
  <w:style w:type="paragraph" w:customStyle="1" w:styleId="VNI-times">
    <w:name w:val="VNI-times"/>
    <w:basedOn w:val="Normal"/>
    <w:link w:val="VNI-timesChar"/>
    <w:rsid w:val="00EB3012"/>
    <w:pPr>
      <w:spacing w:after="0" w:line="240" w:lineRule="auto"/>
      <w:jc w:val="both"/>
    </w:pPr>
    <w:rPr>
      <w:rFonts w:ascii="VNI-Swiss-Light" w:hAnsi="VNI-Swiss-Light"/>
      <w:b/>
      <w:sz w:val="24"/>
      <w:szCs w:val="24"/>
    </w:rPr>
  </w:style>
  <w:style w:type="paragraph" w:customStyle="1" w:styleId="MTDisplayEquation">
    <w:name w:val="MTDisplayEquation"/>
    <w:basedOn w:val="Normal"/>
    <w:next w:val="Normal"/>
    <w:rsid w:val="00EB3012"/>
    <w:pPr>
      <w:tabs>
        <w:tab w:val="center" w:pos="5100"/>
        <w:tab w:val="right" w:pos="10200"/>
      </w:tabs>
      <w:spacing w:after="0" w:line="240" w:lineRule="auto"/>
      <w:jc w:val="both"/>
    </w:pPr>
    <w:rPr>
      <w:rFonts w:ascii="VNI-Times" w:eastAsia="Times New Roman" w:hAnsi="VNI-Times" w:cs="Times New Roman"/>
      <w:sz w:val="24"/>
      <w:szCs w:val="24"/>
    </w:rPr>
  </w:style>
  <w:style w:type="character" w:customStyle="1" w:styleId="apple-converted-space">
    <w:name w:val="apple-converted-space"/>
    <w:basedOn w:val="DefaultParagraphFont"/>
    <w:rsid w:val="00EB3012"/>
  </w:style>
  <w:style w:type="paragraph" w:customStyle="1" w:styleId="CharChar5CharChar">
    <w:name w:val="Char Char5 Char Char"/>
    <w:basedOn w:val="Normal"/>
    <w:rsid w:val="00EB3012"/>
    <w:pPr>
      <w:spacing w:line="240" w:lineRule="exact"/>
    </w:pPr>
    <w:rPr>
      <w:rFonts w:ascii="Verdana" w:eastAsia="Batang" w:hAnsi="Verdana" w:cs="Verdana"/>
      <w:sz w:val="20"/>
      <w:szCs w:val="20"/>
    </w:rPr>
  </w:style>
  <w:style w:type="character" w:styleId="Hyperlink">
    <w:name w:val="Hyperlink"/>
    <w:rsid w:val="00EB3012"/>
    <w:rPr>
      <w:color w:val="0000FF"/>
      <w:u w:val="single"/>
    </w:rPr>
  </w:style>
  <w:style w:type="character" w:styleId="PageNumber">
    <w:name w:val="page number"/>
    <w:basedOn w:val="DefaultParagraphFont"/>
    <w:rsid w:val="00EB3012"/>
  </w:style>
  <w:style w:type="character" w:styleId="Emphasis">
    <w:name w:val="Emphasis"/>
    <w:qFormat/>
    <w:rsid w:val="00EB3012"/>
    <w:rPr>
      <w:i/>
      <w:iCs/>
    </w:rPr>
  </w:style>
  <w:style w:type="paragraph" w:customStyle="1" w:styleId="Exactly17pt">
    <w:name w:val="Exactly 17pt"/>
    <w:basedOn w:val="Normal"/>
    <w:rsid w:val="00EB3012"/>
    <w:pPr>
      <w:spacing w:after="0" w:line="240" w:lineRule="auto"/>
      <w:jc w:val="both"/>
    </w:pPr>
    <w:rPr>
      <w:rFonts w:eastAsia="Times New Roman" w:cs="Times New Roman"/>
      <w:b/>
      <w:bCs/>
      <w:szCs w:val="28"/>
      <w:u w:val="single"/>
    </w:rPr>
  </w:style>
  <w:style w:type="character" w:styleId="Strong">
    <w:name w:val="Strong"/>
    <w:uiPriority w:val="22"/>
    <w:qFormat/>
    <w:rsid w:val="00EB3012"/>
    <w:rPr>
      <w:b/>
      <w:bCs/>
    </w:rPr>
  </w:style>
  <w:style w:type="character" w:customStyle="1" w:styleId="ez-toc-section">
    <w:name w:val="ez-toc-section"/>
    <w:rsid w:val="00EB3012"/>
  </w:style>
  <w:style w:type="paragraph" w:styleId="BodyTextIndent2">
    <w:name w:val="Body Text Indent 2"/>
    <w:basedOn w:val="Normal"/>
    <w:link w:val="BodyTextIndent2Char"/>
    <w:rsid w:val="00EB3012"/>
    <w:pPr>
      <w:spacing w:after="120" w:line="480" w:lineRule="auto"/>
      <w:ind w:left="283"/>
    </w:pPr>
    <w:rPr>
      <w:rFonts w:eastAsia="Times New Roman" w:cs="Times New Roman"/>
      <w:szCs w:val="28"/>
    </w:rPr>
  </w:style>
  <w:style w:type="character" w:customStyle="1" w:styleId="BodyTextIndent2Char">
    <w:name w:val="Body Text Indent 2 Char"/>
    <w:basedOn w:val="DefaultParagraphFont"/>
    <w:link w:val="BodyTextIndent2"/>
    <w:rsid w:val="00EB3012"/>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8507">
      <w:bodyDiv w:val="1"/>
      <w:marLeft w:val="0"/>
      <w:marRight w:val="0"/>
      <w:marTop w:val="0"/>
      <w:marBottom w:val="0"/>
      <w:divBdr>
        <w:top w:val="none" w:sz="0" w:space="0" w:color="auto"/>
        <w:left w:val="none" w:sz="0" w:space="0" w:color="auto"/>
        <w:bottom w:val="none" w:sz="0" w:space="0" w:color="auto"/>
        <w:right w:val="none" w:sz="0" w:space="0" w:color="auto"/>
      </w:divBdr>
      <w:divsChild>
        <w:div w:id="1263993418">
          <w:marLeft w:val="0"/>
          <w:marRight w:val="0"/>
          <w:marTop w:val="0"/>
          <w:marBottom w:val="0"/>
          <w:divBdr>
            <w:top w:val="none" w:sz="0" w:space="0" w:color="auto"/>
            <w:left w:val="none" w:sz="0" w:space="0" w:color="auto"/>
            <w:bottom w:val="none" w:sz="0" w:space="0" w:color="auto"/>
            <w:right w:val="none" w:sz="0" w:space="0" w:color="auto"/>
          </w:divBdr>
        </w:div>
        <w:div w:id="1215236608">
          <w:marLeft w:val="0"/>
          <w:marRight w:val="0"/>
          <w:marTop w:val="0"/>
          <w:marBottom w:val="0"/>
          <w:divBdr>
            <w:top w:val="none" w:sz="0" w:space="0" w:color="auto"/>
            <w:left w:val="none" w:sz="0" w:space="0" w:color="auto"/>
            <w:bottom w:val="none" w:sz="0" w:space="0" w:color="auto"/>
            <w:right w:val="none" w:sz="0" w:space="0" w:color="auto"/>
          </w:divBdr>
        </w:div>
        <w:div w:id="661004822">
          <w:marLeft w:val="0"/>
          <w:marRight w:val="0"/>
          <w:marTop w:val="0"/>
          <w:marBottom w:val="0"/>
          <w:divBdr>
            <w:top w:val="none" w:sz="0" w:space="0" w:color="auto"/>
            <w:left w:val="none" w:sz="0" w:space="0" w:color="auto"/>
            <w:bottom w:val="none" w:sz="0" w:space="0" w:color="auto"/>
            <w:right w:val="none" w:sz="0" w:space="0" w:color="auto"/>
          </w:divBdr>
        </w:div>
        <w:div w:id="1059667515">
          <w:marLeft w:val="0"/>
          <w:marRight w:val="0"/>
          <w:marTop w:val="0"/>
          <w:marBottom w:val="0"/>
          <w:divBdr>
            <w:top w:val="none" w:sz="0" w:space="0" w:color="auto"/>
            <w:left w:val="none" w:sz="0" w:space="0" w:color="auto"/>
            <w:bottom w:val="none" w:sz="0" w:space="0" w:color="auto"/>
            <w:right w:val="none" w:sz="0" w:space="0" w:color="auto"/>
          </w:divBdr>
        </w:div>
        <w:div w:id="2063139456">
          <w:marLeft w:val="0"/>
          <w:marRight w:val="0"/>
          <w:marTop w:val="0"/>
          <w:marBottom w:val="0"/>
          <w:divBdr>
            <w:top w:val="none" w:sz="0" w:space="0" w:color="auto"/>
            <w:left w:val="none" w:sz="0" w:space="0" w:color="auto"/>
            <w:bottom w:val="none" w:sz="0" w:space="0" w:color="auto"/>
            <w:right w:val="none" w:sz="0" w:space="0" w:color="auto"/>
          </w:divBdr>
        </w:div>
        <w:div w:id="1917351176">
          <w:marLeft w:val="0"/>
          <w:marRight w:val="0"/>
          <w:marTop w:val="0"/>
          <w:marBottom w:val="0"/>
          <w:divBdr>
            <w:top w:val="none" w:sz="0" w:space="0" w:color="auto"/>
            <w:left w:val="none" w:sz="0" w:space="0" w:color="auto"/>
            <w:bottom w:val="none" w:sz="0" w:space="0" w:color="auto"/>
            <w:right w:val="none" w:sz="0" w:space="0" w:color="auto"/>
          </w:divBdr>
        </w:div>
        <w:div w:id="1669794324">
          <w:marLeft w:val="0"/>
          <w:marRight w:val="0"/>
          <w:marTop w:val="0"/>
          <w:marBottom w:val="0"/>
          <w:divBdr>
            <w:top w:val="none" w:sz="0" w:space="0" w:color="auto"/>
            <w:left w:val="none" w:sz="0" w:space="0" w:color="auto"/>
            <w:bottom w:val="none" w:sz="0" w:space="0" w:color="auto"/>
            <w:right w:val="none" w:sz="0" w:space="0" w:color="auto"/>
          </w:divBdr>
        </w:div>
        <w:div w:id="1029990819">
          <w:marLeft w:val="0"/>
          <w:marRight w:val="0"/>
          <w:marTop w:val="0"/>
          <w:marBottom w:val="0"/>
          <w:divBdr>
            <w:top w:val="none" w:sz="0" w:space="0" w:color="auto"/>
            <w:left w:val="none" w:sz="0" w:space="0" w:color="auto"/>
            <w:bottom w:val="none" w:sz="0" w:space="0" w:color="auto"/>
            <w:right w:val="none" w:sz="0" w:space="0" w:color="auto"/>
          </w:divBdr>
        </w:div>
        <w:div w:id="1070157719">
          <w:marLeft w:val="0"/>
          <w:marRight w:val="0"/>
          <w:marTop w:val="0"/>
          <w:marBottom w:val="0"/>
          <w:divBdr>
            <w:top w:val="none" w:sz="0" w:space="0" w:color="auto"/>
            <w:left w:val="none" w:sz="0" w:space="0" w:color="auto"/>
            <w:bottom w:val="none" w:sz="0" w:space="0" w:color="auto"/>
            <w:right w:val="none" w:sz="0" w:space="0" w:color="auto"/>
          </w:divBdr>
        </w:div>
      </w:divsChild>
    </w:div>
    <w:div w:id="1569849639">
      <w:bodyDiv w:val="1"/>
      <w:marLeft w:val="0"/>
      <w:marRight w:val="0"/>
      <w:marTop w:val="0"/>
      <w:marBottom w:val="0"/>
      <w:divBdr>
        <w:top w:val="none" w:sz="0" w:space="0" w:color="auto"/>
        <w:left w:val="none" w:sz="0" w:space="0" w:color="auto"/>
        <w:bottom w:val="none" w:sz="0" w:space="0" w:color="auto"/>
        <w:right w:val="none" w:sz="0" w:space="0" w:color="auto"/>
      </w:divBdr>
    </w:div>
    <w:div w:id="180368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usach.thuvienkhoahoc.com/wiki/Th%E1%BB%83_lo%E1%BA%A1i:Ph%C6%B0%C6%A1ng_ph%C3%A1p_t%E1%BB%B1_h%E1%BB%8Dc"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tusach.thuvienkhoahoc.com/wiki/%C4%90%E1%BB%8Bnh_h%C6%B0%E1%BB%9Bng_chu%E1%BA%A9n_%C4%91%E1%BA%A7u_ra_v%E1%BB%81_ph%E1%BA%A9m_ch%E1%BA%A5t_v%C3%A0_n%C4%83ng_l%E1%BB%B1c_c%E1%BB%A7a_ch%C6%B0%C6%A1ng_tr%C3%ACnh_gi%C3%A1o_d%E1%BB%A5c_c%E1%BA%A5p_THPT"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tusach.thuvienkhoahoc.com/wiki/Ch%C6%B0%C6%A1ng_tr%C3%ACnh_gi%C3%A1o_d%E1%BB%A5c_%C4%91%E1%BB%8Bnh_h%C6%B0%E1%BB%9Bng_ph%C3%A1t_tri%E1%BB%83n_n%C4%83ng_l%E1%BB%B1c"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tusach.thuvienkhoahoc.com/wiki/Th%E1%BB%83_lo%E1%BA%A1i:Ph%C6%B0%C6%A1ng_ph%C3%A1p_d%E1%BA%A1y_h%E1%BB%8D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1637</Words>
  <Characters>9336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Đặng Quang Trường</dc:creator>
  <cp:lastModifiedBy>ACER</cp:lastModifiedBy>
  <cp:revision>2</cp:revision>
  <dcterms:created xsi:type="dcterms:W3CDTF">2023-10-12T14:54:00Z</dcterms:created>
  <dcterms:modified xsi:type="dcterms:W3CDTF">2023-10-12T14:54:00Z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